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BB" w:rsidRPr="00124CBB" w:rsidRDefault="00124CBB" w:rsidP="00124CBB">
      <w:pPr>
        <w:rPr>
          <w:b/>
        </w:rPr>
      </w:pPr>
      <w:r w:rsidRPr="00124CBB">
        <w:rPr>
          <w:b/>
        </w:rPr>
        <w:t>2</w:t>
      </w:r>
      <w:r w:rsidR="00836C32">
        <w:rPr>
          <w:b/>
          <w:lang w:val="ky-KG"/>
        </w:rPr>
        <w:t>-</w:t>
      </w:r>
      <w:proofErr w:type="gramStart"/>
      <w:r w:rsidR="00836C32">
        <w:rPr>
          <w:b/>
          <w:lang w:val="ky-KG"/>
        </w:rPr>
        <w:t xml:space="preserve">сабак </w:t>
      </w:r>
      <w:r w:rsidR="00576B8E">
        <w:rPr>
          <w:b/>
          <w:lang w:val="ky-KG"/>
        </w:rPr>
        <w:t xml:space="preserve"> </w:t>
      </w:r>
      <w:r w:rsidR="00836C32" w:rsidRPr="00836C32">
        <w:rPr>
          <w:b/>
        </w:rPr>
        <w:t>Журналистика</w:t>
      </w:r>
      <w:proofErr w:type="gramEnd"/>
      <w:r w:rsidR="00836C32" w:rsidRPr="00836C32">
        <w:rPr>
          <w:b/>
        </w:rPr>
        <w:t xml:space="preserve"> </w:t>
      </w:r>
      <w:proofErr w:type="spellStart"/>
      <w:r w:rsidR="00836C32" w:rsidRPr="00836C32">
        <w:rPr>
          <w:b/>
        </w:rPr>
        <w:t>жана</w:t>
      </w:r>
      <w:proofErr w:type="spellEnd"/>
      <w:r w:rsidR="00836C32" w:rsidRPr="00836C32">
        <w:rPr>
          <w:b/>
        </w:rPr>
        <w:t xml:space="preserve"> </w:t>
      </w:r>
      <w:proofErr w:type="spellStart"/>
      <w:r w:rsidR="00836C32" w:rsidRPr="00836C32">
        <w:rPr>
          <w:b/>
        </w:rPr>
        <w:t>медиасабаттуулук</w:t>
      </w:r>
      <w:proofErr w:type="spellEnd"/>
    </w:p>
    <w:p w:rsidR="00124CBB" w:rsidRPr="00124CBB" w:rsidRDefault="00124CBB" w:rsidP="00124CBB">
      <w:pPr>
        <w:rPr>
          <w:lang w:val="ky-KG"/>
        </w:rPr>
      </w:pPr>
    </w:p>
    <w:tbl>
      <w:tblPr>
        <w:tblStyle w:val="a3"/>
        <w:tblW w:w="14850" w:type="dxa"/>
        <w:tblLayout w:type="fixed"/>
        <w:tblLook w:val="04A0" w:firstRow="1" w:lastRow="0" w:firstColumn="1" w:lastColumn="0" w:noHBand="0" w:noVBand="1"/>
      </w:tblPr>
      <w:tblGrid>
        <w:gridCol w:w="1242"/>
        <w:gridCol w:w="2127"/>
        <w:gridCol w:w="4394"/>
        <w:gridCol w:w="7087"/>
      </w:tblGrid>
      <w:tr w:rsidR="00124CBB" w:rsidTr="00384142">
        <w:tc>
          <w:tcPr>
            <w:tcW w:w="1242" w:type="dxa"/>
          </w:tcPr>
          <w:p w:rsidR="00124CBB" w:rsidRPr="005F6F8B" w:rsidRDefault="00836C32" w:rsidP="00E45D25">
            <w:pPr>
              <w:rPr>
                <w:b/>
                <w:sz w:val="24"/>
                <w:szCs w:val="24"/>
              </w:rPr>
            </w:pPr>
            <w:proofErr w:type="spellStart"/>
            <w:r>
              <w:rPr>
                <w:b/>
                <w:sz w:val="24"/>
                <w:szCs w:val="24"/>
              </w:rPr>
              <w:t>Слайддын</w:t>
            </w:r>
            <w:proofErr w:type="spellEnd"/>
            <w:r>
              <w:rPr>
                <w:b/>
                <w:sz w:val="24"/>
                <w:szCs w:val="24"/>
                <w:lang w:val="ky-KG"/>
              </w:rPr>
              <w:t xml:space="preserve"> </w:t>
            </w:r>
            <w:r>
              <w:rPr>
                <w:b/>
                <w:sz w:val="24"/>
                <w:szCs w:val="24"/>
              </w:rPr>
              <w:t>№</w:t>
            </w:r>
          </w:p>
        </w:tc>
        <w:tc>
          <w:tcPr>
            <w:tcW w:w="2127" w:type="dxa"/>
          </w:tcPr>
          <w:p w:rsidR="00124CBB" w:rsidRPr="005F6F8B" w:rsidRDefault="00836C32" w:rsidP="00E45D25">
            <w:pPr>
              <w:rPr>
                <w:b/>
                <w:sz w:val="24"/>
                <w:szCs w:val="24"/>
              </w:rPr>
            </w:pPr>
            <w:proofErr w:type="spellStart"/>
            <w:r>
              <w:rPr>
                <w:b/>
                <w:sz w:val="24"/>
                <w:szCs w:val="24"/>
              </w:rPr>
              <w:t>слайддын</w:t>
            </w:r>
            <w:proofErr w:type="spellEnd"/>
            <w:r>
              <w:rPr>
                <w:b/>
                <w:sz w:val="24"/>
                <w:szCs w:val="24"/>
              </w:rPr>
              <w:t xml:space="preserve"> </w:t>
            </w:r>
            <w:proofErr w:type="spellStart"/>
            <w:r>
              <w:rPr>
                <w:b/>
                <w:sz w:val="24"/>
                <w:szCs w:val="24"/>
              </w:rPr>
              <w:t>мазмуну</w:t>
            </w:r>
            <w:proofErr w:type="spellEnd"/>
          </w:p>
        </w:tc>
        <w:tc>
          <w:tcPr>
            <w:tcW w:w="4394" w:type="dxa"/>
          </w:tcPr>
          <w:p w:rsidR="00124CBB" w:rsidRPr="005F6F8B" w:rsidRDefault="00836C32" w:rsidP="00E45D25">
            <w:pPr>
              <w:rPr>
                <w:b/>
                <w:sz w:val="24"/>
                <w:szCs w:val="24"/>
              </w:rPr>
            </w:pPr>
            <w:r>
              <w:rPr>
                <w:b/>
                <w:sz w:val="24"/>
                <w:szCs w:val="24"/>
                <w:lang w:val="ky-KG"/>
              </w:rPr>
              <w:t>С</w:t>
            </w:r>
            <w:proofErr w:type="spellStart"/>
            <w:r>
              <w:rPr>
                <w:b/>
                <w:sz w:val="24"/>
                <w:szCs w:val="24"/>
              </w:rPr>
              <w:t>лайддагы</w:t>
            </w:r>
            <w:proofErr w:type="spellEnd"/>
            <w:r>
              <w:rPr>
                <w:b/>
                <w:sz w:val="24"/>
                <w:szCs w:val="24"/>
              </w:rPr>
              <w:t xml:space="preserve"> текст</w:t>
            </w:r>
          </w:p>
        </w:tc>
        <w:tc>
          <w:tcPr>
            <w:tcW w:w="7087" w:type="dxa"/>
          </w:tcPr>
          <w:p w:rsidR="00124CBB" w:rsidRPr="005F6F8B" w:rsidRDefault="00836C32" w:rsidP="00E45D25">
            <w:pPr>
              <w:rPr>
                <w:b/>
                <w:sz w:val="24"/>
                <w:szCs w:val="24"/>
              </w:rPr>
            </w:pPr>
            <w:r>
              <w:rPr>
                <w:b/>
                <w:sz w:val="24"/>
                <w:szCs w:val="24"/>
                <w:lang w:val="ky-KG"/>
              </w:rPr>
              <w:t>Кадр артындагы</w:t>
            </w:r>
            <w:r w:rsidR="00124CBB" w:rsidRPr="005F6F8B">
              <w:rPr>
                <w:b/>
                <w:sz w:val="24"/>
                <w:szCs w:val="24"/>
              </w:rPr>
              <w:t xml:space="preserve"> текст</w:t>
            </w:r>
          </w:p>
        </w:tc>
      </w:tr>
      <w:tr w:rsidR="00576B8E" w:rsidRPr="00836C32" w:rsidTr="00384142">
        <w:tc>
          <w:tcPr>
            <w:tcW w:w="1242" w:type="dxa"/>
          </w:tcPr>
          <w:p w:rsidR="00576B8E" w:rsidRPr="005F6F8B" w:rsidRDefault="00576B8E" w:rsidP="00E45D25">
            <w:pPr>
              <w:rPr>
                <w:b/>
                <w:sz w:val="24"/>
                <w:szCs w:val="24"/>
              </w:rPr>
            </w:pPr>
            <w:r>
              <w:t>Слайд 1</w:t>
            </w:r>
          </w:p>
        </w:tc>
        <w:tc>
          <w:tcPr>
            <w:tcW w:w="2127" w:type="dxa"/>
          </w:tcPr>
          <w:p w:rsidR="00576B8E" w:rsidRPr="00576B8E" w:rsidRDefault="00836C32" w:rsidP="00E45D25">
            <w:pPr>
              <w:rPr>
                <w:sz w:val="24"/>
                <w:szCs w:val="24"/>
                <w:lang w:val="ky-KG"/>
              </w:rPr>
            </w:pPr>
            <w:r w:rsidRPr="00836C32">
              <w:rPr>
                <w:sz w:val="24"/>
                <w:szCs w:val="24"/>
                <w:lang w:val="ky-KG"/>
              </w:rPr>
              <w:t>Журналистика жана медиасабаттуулук</w:t>
            </w:r>
          </w:p>
        </w:tc>
        <w:tc>
          <w:tcPr>
            <w:tcW w:w="4394" w:type="dxa"/>
          </w:tcPr>
          <w:p w:rsidR="00576B8E" w:rsidRPr="00576B8E" w:rsidRDefault="00576B8E" w:rsidP="00E45D25">
            <w:pPr>
              <w:rPr>
                <w:b/>
                <w:sz w:val="24"/>
                <w:szCs w:val="24"/>
                <w:lang w:val="ky-KG"/>
              </w:rPr>
            </w:pPr>
          </w:p>
        </w:tc>
        <w:tc>
          <w:tcPr>
            <w:tcW w:w="7087" w:type="dxa"/>
          </w:tcPr>
          <w:p w:rsidR="00576B8E" w:rsidRPr="00576B8E" w:rsidRDefault="00836C32" w:rsidP="00836C32">
            <w:pPr>
              <w:rPr>
                <w:b/>
                <w:sz w:val="24"/>
                <w:szCs w:val="24"/>
                <w:lang w:val="ky-KG"/>
              </w:rPr>
            </w:pPr>
            <w:r>
              <w:rPr>
                <w:rFonts w:ascii="Calibri" w:eastAsia="Times New Roman" w:hAnsi="Calibri" w:cs="Times New Roman"/>
                <w:i/>
                <w:noProof/>
                <w:lang w:val="ky-KG" w:eastAsia="ru-RU"/>
              </w:rPr>
              <w:t>Бүгүн</w:t>
            </w:r>
            <w:r w:rsidRPr="00836C32">
              <w:rPr>
                <w:rFonts w:ascii="Calibri" w:eastAsia="Times New Roman" w:hAnsi="Calibri" w:cs="Times New Roman"/>
                <w:i/>
                <w:noProof/>
                <w:lang w:val="ky-KG" w:eastAsia="ru-RU"/>
              </w:rPr>
              <w:t xml:space="preserve"> курсту улантуу менен, </w:t>
            </w:r>
            <w:r>
              <w:rPr>
                <w:rFonts w:ascii="Calibri" w:eastAsia="Times New Roman" w:hAnsi="Calibri" w:cs="Times New Roman"/>
                <w:i/>
                <w:noProof/>
                <w:lang w:val="ky-KG" w:eastAsia="ru-RU"/>
              </w:rPr>
              <w:t>биз</w:t>
            </w:r>
            <w:r w:rsidRPr="00836C32">
              <w:rPr>
                <w:rFonts w:ascii="Calibri" w:eastAsia="Times New Roman" w:hAnsi="Calibri" w:cs="Times New Roman"/>
                <w:i/>
                <w:noProof/>
                <w:lang w:val="ky-KG" w:eastAsia="ru-RU"/>
              </w:rPr>
              <w:t xml:space="preserve"> журналисттердин иши туурасында, биз кандай кандай маалымат алууга укуктуубуз жана журналисттер кандай маалыматты жеткирүүгө милдеттүү экени боюнча сөз</w:t>
            </w:r>
            <w:r>
              <w:rPr>
                <w:rFonts w:ascii="Calibri" w:eastAsia="Times New Roman" w:hAnsi="Calibri" w:cs="Times New Roman"/>
                <w:i/>
                <w:noProof/>
                <w:lang w:val="ky-KG" w:eastAsia="ru-RU"/>
              </w:rPr>
              <w:t xml:space="preserve"> кылабыз</w:t>
            </w:r>
            <w:r w:rsidRPr="00836C32">
              <w:rPr>
                <w:rFonts w:ascii="Calibri" w:eastAsia="Times New Roman" w:hAnsi="Calibri" w:cs="Times New Roman"/>
                <w:i/>
                <w:noProof/>
                <w:lang w:val="ky-KG" w:eastAsia="ru-RU"/>
              </w:rPr>
              <w:t>. Журналистика кандай болушу керек, биздин колубузда сапаттуу журналисттик продукт турганын аныктоо үчүн кандай критерийлерге жооп бериши керек?  Бул суроо</w:t>
            </w:r>
            <w:r>
              <w:rPr>
                <w:rFonts w:ascii="Calibri" w:eastAsia="Times New Roman" w:hAnsi="Calibri" w:cs="Times New Roman"/>
                <w:i/>
                <w:noProof/>
                <w:lang w:val="ky-KG" w:eastAsia="ru-RU"/>
              </w:rPr>
              <w:t>лор</w:t>
            </w:r>
            <w:r w:rsidRPr="00836C32">
              <w:rPr>
                <w:rFonts w:ascii="Calibri" w:eastAsia="Times New Roman" w:hAnsi="Calibri" w:cs="Times New Roman"/>
                <w:i/>
                <w:noProof/>
                <w:lang w:val="ky-KG" w:eastAsia="ru-RU"/>
              </w:rPr>
              <w:t xml:space="preserve">го жооп издейбиз. Сабактын аягында медиа жана маалыматтык сабаттуулук өз ичине кандай түшүнүктөрдү камтый турганан талкуулайбыз. </w:t>
            </w:r>
          </w:p>
        </w:tc>
      </w:tr>
      <w:tr w:rsidR="00124CBB" w:rsidRPr="00CA1E83" w:rsidTr="00384142">
        <w:tc>
          <w:tcPr>
            <w:tcW w:w="1242" w:type="dxa"/>
          </w:tcPr>
          <w:p w:rsidR="00124CBB" w:rsidRPr="00576B8E" w:rsidRDefault="00124CBB" w:rsidP="00576B8E">
            <w:pPr>
              <w:rPr>
                <w:lang w:val="ky-KG"/>
              </w:rPr>
            </w:pPr>
            <w:r>
              <w:t xml:space="preserve">Слайд </w:t>
            </w:r>
            <w:r w:rsidR="00576B8E">
              <w:rPr>
                <w:lang w:val="ky-KG"/>
              </w:rPr>
              <w:t>2</w:t>
            </w:r>
          </w:p>
        </w:tc>
        <w:tc>
          <w:tcPr>
            <w:tcW w:w="2127" w:type="dxa"/>
          </w:tcPr>
          <w:p w:rsidR="00124CBB" w:rsidRPr="00836C32" w:rsidRDefault="00836C32" w:rsidP="00E45D25">
            <w:pPr>
              <w:rPr>
                <w:lang w:val="ky-KG"/>
              </w:rPr>
            </w:pPr>
            <w:r>
              <w:rPr>
                <w:lang w:val="ky-KG"/>
              </w:rPr>
              <w:t>Өткөн сабактын кыскача мазмуну</w:t>
            </w:r>
          </w:p>
        </w:tc>
        <w:tc>
          <w:tcPr>
            <w:tcW w:w="4394" w:type="dxa"/>
          </w:tcPr>
          <w:p w:rsidR="00836C32" w:rsidRDefault="00836C32" w:rsidP="00124CBB">
            <w:pPr>
              <w:pStyle w:val="a4"/>
              <w:rPr>
                <w:lang w:val="ky-KG" w:eastAsia="ru-RU"/>
              </w:rPr>
            </w:pPr>
            <w:r w:rsidRPr="00836C32">
              <w:rPr>
                <w:lang w:val="ky-KG" w:eastAsia="ru-RU"/>
              </w:rPr>
              <w:t>Маалымат – бул бизди курчап турган дүйнө туурасындагы  билдирүүлөр.</w:t>
            </w:r>
          </w:p>
          <w:p w:rsidR="00124CBB" w:rsidRPr="00124CBB" w:rsidRDefault="00836C32" w:rsidP="00124CBB">
            <w:pPr>
              <w:pStyle w:val="a4"/>
              <w:rPr>
                <w:rFonts w:ascii="Times New Roman" w:eastAsia="Times New Roman" w:hAnsi="Times New Roman" w:cs="Times New Roman"/>
                <w:lang w:eastAsia="ru-RU"/>
              </w:rPr>
            </w:pPr>
            <w:r>
              <w:rPr>
                <w:lang w:val="ky-KG" w:eastAsia="ru-RU"/>
              </w:rPr>
              <w:t>Массалык маалымат каражаттары бир гана маалымдоо менен чектелбейт</w:t>
            </w:r>
            <w:r w:rsidR="00CA1E83">
              <w:rPr>
                <w:lang w:val="ky-KG" w:eastAsia="ru-RU"/>
              </w:rPr>
              <w:t>.</w:t>
            </w:r>
          </w:p>
          <w:p w:rsidR="00124CBB" w:rsidRPr="00CA1E83" w:rsidRDefault="00CA1E83" w:rsidP="00124CBB">
            <w:pPr>
              <w:pStyle w:val="a4"/>
              <w:rPr>
                <w:rFonts w:ascii="Times New Roman" w:eastAsia="Times New Roman" w:hAnsi="Times New Roman" w:cs="Times New Roman"/>
                <w:lang w:val="ky-KG" w:eastAsia="ru-RU"/>
              </w:rPr>
            </w:pPr>
            <w:r>
              <w:rPr>
                <w:lang w:val="ky-KG" w:eastAsia="ru-RU"/>
              </w:rPr>
              <w:t xml:space="preserve">      Д</w:t>
            </w:r>
            <w:r w:rsidR="00124CBB" w:rsidRPr="00124CBB">
              <w:rPr>
                <w:lang w:val="ky-KG" w:eastAsia="ru-RU"/>
              </w:rPr>
              <w:t>емократи</w:t>
            </w:r>
            <w:r>
              <w:rPr>
                <w:lang w:val="ky-KG" w:eastAsia="ru-RU"/>
              </w:rPr>
              <w:t>янын деңгээли жана сөз эркиндиги.</w:t>
            </w:r>
            <w:r w:rsidR="00124CBB" w:rsidRPr="00124CBB">
              <w:rPr>
                <w:lang w:val="ky-KG" w:eastAsia="ru-RU"/>
              </w:rPr>
              <w:t xml:space="preserve"> </w:t>
            </w:r>
          </w:p>
          <w:p w:rsidR="00124CBB" w:rsidRPr="00CA1E83" w:rsidRDefault="00124CBB" w:rsidP="00124CBB">
            <w:pPr>
              <w:pStyle w:val="a4"/>
              <w:rPr>
                <w:rFonts w:ascii="Times New Roman" w:eastAsia="Times New Roman" w:hAnsi="Times New Roman" w:cs="Times New Roman"/>
                <w:lang w:val="ky-KG" w:eastAsia="ru-RU"/>
              </w:rPr>
            </w:pPr>
            <w:r w:rsidRPr="00124CBB">
              <w:rPr>
                <w:lang w:val="ky-KG" w:eastAsia="ru-RU"/>
              </w:rPr>
              <w:t xml:space="preserve">  </w:t>
            </w:r>
            <w:r w:rsidR="00CA1E83">
              <w:rPr>
                <w:lang w:val="ky-KG" w:eastAsia="ru-RU"/>
              </w:rPr>
              <w:t>Мамлекеттик органдардын ишмердүүлүгү туурасындагы маалыматты алууга бардык адамдар укуктуу</w:t>
            </w:r>
          </w:p>
          <w:p w:rsidR="00124CBB" w:rsidRPr="00CA1E83" w:rsidRDefault="00124CBB" w:rsidP="00E45D25">
            <w:pPr>
              <w:rPr>
                <w:lang w:val="ky-KG"/>
              </w:rPr>
            </w:pPr>
          </w:p>
        </w:tc>
        <w:tc>
          <w:tcPr>
            <w:tcW w:w="7087" w:type="dxa"/>
          </w:tcPr>
          <w:p w:rsidR="00124CBB" w:rsidRPr="00CA1E83" w:rsidRDefault="00CA1E83" w:rsidP="00E45D25">
            <w:pPr>
              <w:rPr>
                <w:lang w:val="ky-KG"/>
              </w:rPr>
            </w:pPr>
            <w:r w:rsidRPr="00CA1E83">
              <w:rPr>
                <w:rFonts w:ascii="Calibri" w:eastAsia="Times New Roman" w:hAnsi="Calibri" w:cs="Times New Roman"/>
                <w:noProof/>
                <w:lang w:val="ky-KG" w:eastAsia="ru-RU"/>
              </w:rPr>
              <w:t xml:space="preserve">Өткөн сабакта биз силер менен маалымат деген эмне, массалык маалымат каражаттарына эмнелер кирээрин талдаганбыз. Ошондой эле, ММКлар коомдо кандай роль ойноорун, соз эркиндиги менен демократия кандай тыгыз байланышта экенин билгенбиз. Андан сырткары, ар бир адам, эгер ал маалымат мамлекеттик жашыруун сыр болбосо же конфиденциалдуу мүнөзгө ээ болбосо, маалымат алууга укуктуу экенин билдик.  </w:t>
            </w:r>
          </w:p>
        </w:tc>
      </w:tr>
      <w:tr w:rsidR="00124CBB" w:rsidTr="00384142">
        <w:tc>
          <w:tcPr>
            <w:tcW w:w="1242" w:type="dxa"/>
          </w:tcPr>
          <w:p w:rsidR="00124CBB" w:rsidRPr="00576B8E" w:rsidRDefault="00124CBB" w:rsidP="00576B8E">
            <w:pPr>
              <w:rPr>
                <w:lang w:val="ky-KG"/>
              </w:rPr>
            </w:pPr>
            <w:r>
              <w:t xml:space="preserve">Слайд </w:t>
            </w:r>
            <w:r w:rsidR="00576B8E">
              <w:rPr>
                <w:lang w:val="ky-KG"/>
              </w:rPr>
              <w:t>3</w:t>
            </w:r>
          </w:p>
        </w:tc>
        <w:tc>
          <w:tcPr>
            <w:tcW w:w="2127" w:type="dxa"/>
          </w:tcPr>
          <w:p w:rsidR="00124CBB" w:rsidRDefault="00124CBB" w:rsidP="00E45D25">
            <w:r>
              <w:t xml:space="preserve">Журналистика </w:t>
            </w:r>
          </w:p>
        </w:tc>
        <w:tc>
          <w:tcPr>
            <w:tcW w:w="4394" w:type="dxa"/>
          </w:tcPr>
          <w:p w:rsidR="00124CBB" w:rsidRDefault="00CA1E83" w:rsidP="00CA1E83">
            <w:pPr>
              <w:pStyle w:val="a4"/>
            </w:pPr>
            <w:r w:rsidRPr="00CA1E83">
              <w:rPr>
                <w:lang w:eastAsia="ru-RU"/>
              </w:rPr>
              <w:t xml:space="preserve">Журналистика </w:t>
            </w:r>
            <w:proofErr w:type="gramStart"/>
            <w:r w:rsidRPr="00CA1E83">
              <w:rPr>
                <w:lang w:eastAsia="ru-RU"/>
              </w:rPr>
              <w:t>( француз</w:t>
            </w:r>
            <w:proofErr w:type="gramEnd"/>
            <w:r w:rsidRPr="00CA1E83">
              <w:rPr>
                <w:lang w:eastAsia="ru-RU"/>
              </w:rPr>
              <w:t xml:space="preserve"> </w:t>
            </w:r>
            <w:proofErr w:type="spellStart"/>
            <w:r w:rsidRPr="00CA1E83">
              <w:rPr>
                <w:lang w:eastAsia="ru-RU"/>
              </w:rPr>
              <w:t>тилинен</w:t>
            </w:r>
            <w:proofErr w:type="spellEnd"/>
            <w:r w:rsidRPr="00CA1E83">
              <w:rPr>
                <w:lang w:eastAsia="ru-RU"/>
              </w:rPr>
              <w:t xml:space="preserve"> </w:t>
            </w:r>
            <w:proofErr w:type="spellStart"/>
            <w:r w:rsidRPr="00CA1E83">
              <w:rPr>
                <w:lang w:eastAsia="ru-RU"/>
              </w:rPr>
              <w:t>journal</w:t>
            </w:r>
            <w:proofErr w:type="spellEnd"/>
            <w:r w:rsidRPr="00CA1E83">
              <w:rPr>
                <w:lang w:eastAsia="ru-RU"/>
              </w:rPr>
              <w:t xml:space="preserve"> – дневник, газета) – </w:t>
            </w:r>
            <w:proofErr w:type="spellStart"/>
            <w:r w:rsidRPr="00CA1E83">
              <w:rPr>
                <w:lang w:eastAsia="ru-RU"/>
              </w:rPr>
              <w:t>бул</w:t>
            </w:r>
            <w:proofErr w:type="spellEnd"/>
            <w:r w:rsidRPr="00CA1E83">
              <w:rPr>
                <w:lang w:eastAsia="ru-RU"/>
              </w:rPr>
              <w:t xml:space="preserve"> </w:t>
            </w:r>
            <w:proofErr w:type="spellStart"/>
            <w:r w:rsidRPr="00CA1E83">
              <w:rPr>
                <w:lang w:eastAsia="ru-RU"/>
              </w:rPr>
              <w:t>актуалдуу</w:t>
            </w:r>
            <w:proofErr w:type="spellEnd"/>
            <w:r w:rsidRPr="00CA1E83">
              <w:rPr>
                <w:lang w:eastAsia="ru-RU"/>
              </w:rPr>
              <w:t xml:space="preserve"> </w:t>
            </w:r>
            <w:proofErr w:type="spellStart"/>
            <w:r w:rsidRPr="00CA1E83">
              <w:rPr>
                <w:lang w:eastAsia="ru-RU"/>
              </w:rPr>
              <w:t>маалыматты</w:t>
            </w:r>
            <w:proofErr w:type="spellEnd"/>
            <w:r w:rsidRPr="00CA1E83">
              <w:rPr>
                <w:lang w:eastAsia="ru-RU"/>
              </w:rPr>
              <w:t xml:space="preserve"> </w:t>
            </w:r>
            <w:proofErr w:type="spellStart"/>
            <w:r w:rsidRPr="00CA1E83">
              <w:rPr>
                <w:lang w:eastAsia="ru-RU"/>
              </w:rPr>
              <w:t>жыйноо</w:t>
            </w:r>
            <w:proofErr w:type="spellEnd"/>
            <w:r w:rsidRPr="00CA1E83">
              <w:rPr>
                <w:lang w:eastAsia="ru-RU"/>
              </w:rPr>
              <w:t xml:space="preserve">, </w:t>
            </w:r>
            <w:proofErr w:type="spellStart"/>
            <w:r w:rsidRPr="00CA1E83">
              <w:rPr>
                <w:lang w:eastAsia="ru-RU"/>
              </w:rPr>
              <w:t>иштеп</w:t>
            </w:r>
            <w:proofErr w:type="spellEnd"/>
            <w:r w:rsidRPr="00CA1E83">
              <w:rPr>
                <w:lang w:eastAsia="ru-RU"/>
              </w:rPr>
              <w:t xml:space="preserve"> </w:t>
            </w:r>
            <w:proofErr w:type="spellStart"/>
            <w:r w:rsidRPr="00CA1E83">
              <w:rPr>
                <w:lang w:eastAsia="ru-RU"/>
              </w:rPr>
              <w:t>чыгуу</w:t>
            </w:r>
            <w:proofErr w:type="spellEnd"/>
            <w:r w:rsidRPr="00CA1E83">
              <w:rPr>
                <w:lang w:eastAsia="ru-RU"/>
              </w:rPr>
              <w:t xml:space="preserve"> </w:t>
            </w:r>
            <w:proofErr w:type="spellStart"/>
            <w:r w:rsidRPr="00CA1E83">
              <w:rPr>
                <w:lang w:eastAsia="ru-RU"/>
              </w:rPr>
              <w:t>жана</w:t>
            </w:r>
            <w:proofErr w:type="spellEnd"/>
            <w:r w:rsidRPr="00CA1E83">
              <w:rPr>
                <w:lang w:eastAsia="ru-RU"/>
              </w:rPr>
              <w:t xml:space="preserve"> </w:t>
            </w:r>
            <w:proofErr w:type="spellStart"/>
            <w:r w:rsidRPr="00CA1E83">
              <w:rPr>
                <w:lang w:eastAsia="ru-RU"/>
              </w:rPr>
              <w:t>массалык</w:t>
            </w:r>
            <w:proofErr w:type="spellEnd"/>
            <w:r w:rsidRPr="00CA1E83">
              <w:rPr>
                <w:lang w:eastAsia="ru-RU"/>
              </w:rPr>
              <w:t xml:space="preserve"> коммуникация </w:t>
            </w:r>
            <w:proofErr w:type="spellStart"/>
            <w:r w:rsidRPr="00CA1E83">
              <w:rPr>
                <w:lang w:eastAsia="ru-RU"/>
              </w:rPr>
              <w:t>каналдары</w:t>
            </w:r>
            <w:proofErr w:type="spellEnd"/>
            <w:r w:rsidRPr="00CA1E83">
              <w:rPr>
                <w:lang w:eastAsia="ru-RU"/>
              </w:rPr>
              <w:t xml:space="preserve"> (пресса, радио, телевидение, кино </w:t>
            </w:r>
            <w:proofErr w:type="spellStart"/>
            <w:r w:rsidRPr="00CA1E83">
              <w:rPr>
                <w:lang w:eastAsia="ru-RU"/>
              </w:rPr>
              <w:t>ж.б</w:t>
            </w:r>
            <w:proofErr w:type="spellEnd"/>
            <w:r w:rsidRPr="00CA1E83">
              <w:rPr>
                <w:lang w:eastAsia="ru-RU"/>
              </w:rPr>
              <w:t xml:space="preserve">.). </w:t>
            </w:r>
            <w:proofErr w:type="spellStart"/>
            <w:r w:rsidRPr="00CA1E83">
              <w:rPr>
                <w:lang w:eastAsia="ru-RU"/>
              </w:rPr>
              <w:t>аркылуу</w:t>
            </w:r>
            <w:proofErr w:type="spellEnd"/>
            <w:r w:rsidRPr="00CA1E83">
              <w:rPr>
                <w:lang w:eastAsia="ru-RU"/>
              </w:rPr>
              <w:t xml:space="preserve"> </w:t>
            </w:r>
            <w:proofErr w:type="spellStart"/>
            <w:r w:rsidRPr="00CA1E83">
              <w:rPr>
                <w:lang w:eastAsia="ru-RU"/>
              </w:rPr>
              <w:t>аны</w:t>
            </w:r>
            <w:proofErr w:type="spellEnd"/>
            <w:r w:rsidRPr="00CA1E83">
              <w:rPr>
                <w:lang w:eastAsia="ru-RU"/>
              </w:rPr>
              <w:t xml:space="preserve"> </w:t>
            </w:r>
            <w:proofErr w:type="spellStart"/>
            <w:r w:rsidRPr="00CA1E83">
              <w:rPr>
                <w:lang w:eastAsia="ru-RU"/>
              </w:rPr>
              <w:t>таратуу</w:t>
            </w:r>
            <w:proofErr w:type="spellEnd"/>
            <w:r w:rsidRPr="00CA1E83">
              <w:rPr>
                <w:lang w:eastAsia="ru-RU"/>
              </w:rPr>
              <w:t xml:space="preserve"> </w:t>
            </w:r>
            <w:proofErr w:type="spellStart"/>
            <w:r w:rsidRPr="00CA1E83">
              <w:rPr>
                <w:lang w:eastAsia="ru-RU"/>
              </w:rPr>
              <w:t>боюнча</w:t>
            </w:r>
            <w:proofErr w:type="spellEnd"/>
            <w:r w:rsidRPr="00CA1E83">
              <w:rPr>
                <w:lang w:eastAsia="ru-RU"/>
              </w:rPr>
              <w:t xml:space="preserve"> </w:t>
            </w:r>
            <w:proofErr w:type="spellStart"/>
            <w:r w:rsidRPr="00CA1E83">
              <w:rPr>
                <w:lang w:eastAsia="ru-RU"/>
              </w:rPr>
              <w:t>коомдук</w:t>
            </w:r>
            <w:proofErr w:type="spellEnd"/>
            <w:r w:rsidRPr="00CA1E83">
              <w:rPr>
                <w:lang w:eastAsia="ru-RU"/>
              </w:rPr>
              <w:t xml:space="preserve"> </w:t>
            </w:r>
            <w:proofErr w:type="spellStart"/>
            <w:r w:rsidRPr="00CA1E83">
              <w:rPr>
                <w:lang w:eastAsia="ru-RU"/>
              </w:rPr>
              <w:t>ишмердүүлүктүн</w:t>
            </w:r>
            <w:proofErr w:type="spellEnd"/>
            <w:r w:rsidRPr="00CA1E83">
              <w:rPr>
                <w:lang w:eastAsia="ru-RU"/>
              </w:rPr>
              <w:t xml:space="preserve"> </w:t>
            </w:r>
            <w:proofErr w:type="spellStart"/>
            <w:r w:rsidRPr="00CA1E83">
              <w:rPr>
                <w:lang w:eastAsia="ru-RU"/>
              </w:rPr>
              <w:t>түрү</w:t>
            </w:r>
            <w:proofErr w:type="spellEnd"/>
            <w:r w:rsidRPr="00CA1E83">
              <w:rPr>
                <w:lang w:eastAsia="ru-RU"/>
              </w:rPr>
              <w:t xml:space="preserve">. </w:t>
            </w:r>
          </w:p>
        </w:tc>
        <w:tc>
          <w:tcPr>
            <w:tcW w:w="7087" w:type="dxa"/>
          </w:tcPr>
          <w:p w:rsidR="00124CBB" w:rsidRDefault="00CA1E83" w:rsidP="00124CBB">
            <w:pPr>
              <w:rPr>
                <w:rFonts w:ascii="Calibri" w:eastAsia="Times New Roman" w:hAnsi="Calibri" w:cs="Calibri"/>
                <w:bCs/>
                <w:lang w:eastAsia="ru-RU"/>
              </w:rPr>
            </w:pPr>
            <w:proofErr w:type="spellStart"/>
            <w:r w:rsidRPr="00CA1E83">
              <w:rPr>
                <w:rFonts w:ascii="Calibri" w:eastAsia="Times New Roman" w:hAnsi="Calibri" w:cs="Calibri"/>
                <w:bCs/>
                <w:lang w:eastAsia="ru-RU"/>
              </w:rPr>
              <w:t>Журналистиканын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тарыхы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Орто</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кылымдардын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башталат</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анда</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саясий</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маалыматты</w:t>
            </w:r>
            <w:proofErr w:type="spellEnd"/>
            <w:r w:rsidRPr="00CA1E83">
              <w:rPr>
                <w:rFonts w:ascii="Calibri" w:eastAsia="Times New Roman" w:hAnsi="Calibri" w:cs="Calibri"/>
                <w:bCs/>
                <w:lang w:eastAsia="ru-RU"/>
              </w:rPr>
              <w:t xml:space="preserve"> глашатаи, герольд, курьер </w:t>
            </w:r>
            <w:proofErr w:type="spellStart"/>
            <w:r w:rsidRPr="00CA1E83">
              <w:rPr>
                <w:rFonts w:ascii="Calibri" w:eastAsia="Times New Roman" w:hAnsi="Calibri" w:cs="Calibri"/>
                <w:bCs/>
                <w:lang w:eastAsia="ru-RU"/>
              </w:rPr>
              <w:t>жана</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чабармандар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ташып</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указдарды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окушкан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Кайсы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бир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деңгээлде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заманбап</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журналистикадагы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айрым</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гезиттердин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аталышы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ошол</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кездеги</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чабармандардан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кабар</w:t>
            </w:r>
            <w:proofErr w:type="spellEnd"/>
            <w:r w:rsidRPr="00CA1E83">
              <w:rPr>
                <w:rFonts w:ascii="Calibri" w:eastAsia="Times New Roman" w:hAnsi="Calibri" w:cs="Calibri"/>
                <w:bCs/>
                <w:lang w:eastAsia="ru-RU"/>
              </w:rPr>
              <w:t xml:space="preserve"> </w:t>
            </w:r>
            <w:proofErr w:type="gramStart"/>
            <w:r w:rsidRPr="00CA1E83">
              <w:rPr>
                <w:rFonts w:ascii="Calibri" w:eastAsia="Times New Roman" w:hAnsi="Calibri" w:cs="Calibri"/>
                <w:bCs/>
                <w:lang w:eastAsia="ru-RU"/>
              </w:rPr>
              <w:t xml:space="preserve">берет:  </w:t>
            </w:r>
            <w:proofErr w:type="spellStart"/>
            <w:r w:rsidRPr="00CA1E83">
              <w:rPr>
                <w:rFonts w:ascii="Calibri" w:eastAsia="Times New Roman" w:hAnsi="Calibri" w:cs="Calibri"/>
                <w:bCs/>
                <w:lang w:eastAsia="ru-RU"/>
              </w:rPr>
              <w:t>мисалы</w:t>
            </w:r>
            <w:proofErr w:type="spellEnd"/>
            <w:proofErr w:type="gramEnd"/>
            <w:r w:rsidRPr="00CA1E83">
              <w:rPr>
                <w:rFonts w:ascii="Calibri" w:eastAsia="Times New Roman" w:hAnsi="Calibri" w:cs="Calibri"/>
                <w:bCs/>
                <w:lang w:eastAsia="ru-RU"/>
              </w:rPr>
              <w:t xml:space="preserve">, форум, трибуна, вестник, курьер </w:t>
            </w:r>
            <w:proofErr w:type="spellStart"/>
            <w:r w:rsidRPr="00CA1E83">
              <w:rPr>
                <w:rFonts w:ascii="Calibri" w:eastAsia="Times New Roman" w:hAnsi="Calibri" w:cs="Calibri"/>
                <w:bCs/>
                <w:lang w:eastAsia="ru-RU"/>
              </w:rPr>
              <w:t>ж.б</w:t>
            </w:r>
            <w:proofErr w:type="spellEnd"/>
            <w:r w:rsidRPr="00CA1E83">
              <w:rPr>
                <w:rFonts w:ascii="Calibri" w:eastAsia="Times New Roman" w:hAnsi="Calibri" w:cs="Calibri"/>
                <w:bCs/>
                <w:lang w:eastAsia="ru-RU"/>
              </w:rPr>
              <w:t>.</w:t>
            </w:r>
          </w:p>
          <w:p w:rsidR="00CA1E83" w:rsidRPr="00124CBB" w:rsidRDefault="00CA1E83" w:rsidP="00124CBB">
            <w:pPr>
              <w:rPr>
                <w:rFonts w:ascii="Calibri" w:eastAsia="Times New Roman" w:hAnsi="Calibri" w:cs="Calibri"/>
                <w:bCs/>
                <w:lang w:eastAsia="ru-RU"/>
              </w:rPr>
            </w:pPr>
          </w:p>
          <w:p w:rsidR="00124CBB" w:rsidRPr="00124CBB" w:rsidRDefault="00CA1E83" w:rsidP="000719DA">
            <w:pPr>
              <w:rPr>
                <w:lang w:val="ky-KG"/>
              </w:rPr>
            </w:pPr>
            <w:r w:rsidRPr="00CA1E83">
              <w:rPr>
                <w:rFonts w:ascii="Calibri" w:eastAsia="Times New Roman" w:hAnsi="Calibri" w:cs="Calibri"/>
                <w:bCs/>
                <w:lang w:eastAsia="ru-RU"/>
              </w:rPr>
              <w:t xml:space="preserve">Журналистика </w:t>
            </w:r>
            <w:proofErr w:type="gramStart"/>
            <w:r w:rsidRPr="00CA1E83">
              <w:rPr>
                <w:rFonts w:ascii="Calibri" w:eastAsia="Times New Roman" w:hAnsi="Calibri" w:cs="Calibri"/>
                <w:bCs/>
                <w:lang w:eastAsia="ru-RU"/>
              </w:rPr>
              <w:t>( француз</w:t>
            </w:r>
            <w:proofErr w:type="gram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тилинен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journal</w:t>
            </w:r>
            <w:proofErr w:type="spellEnd"/>
            <w:r w:rsidRPr="00CA1E83">
              <w:rPr>
                <w:rFonts w:ascii="Calibri" w:eastAsia="Times New Roman" w:hAnsi="Calibri" w:cs="Calibri"/>
                <w:bCs/>
                <w:lang w:eastAsia="ru-RU"/>
              </w:rPr>
              <w:t xml:space="preserve"> – дневник, газета) – </w:t>
            </w:r>
            <w:proofErr w:type="spellStart"/>
            <w:r w:rsidRPr="00CA1E83">
              <w:rPr>
                <w:rFonts w:ascii="Calibri" w:eastAsia="Times New Roman" w:hAnsi="Calibri" w:cs="Calibri"/>
                <w:bCs/>
                <w:lang w:eastAsia="ru-RU"/>
              </w:rPr>
              <w:t>бул</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актуалдуу</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маалыматты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жыйноо</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иштеп</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чыгуу</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жана</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массалык</w:t>
            </w:r>
            <w:proofErr w:type="spellEnd"/>
            <w:r w:rsidRPr="00CA1E83">
              <w:rPr>
                <w:rFonts w:ascii="Calibri" w:eastAsia="Times New Roman" w:hAnsi="Calibri" w:cs="Calibri"/>
                <w:bCs/>
                <w:lang w:eastAsia="ru-RU"/>
              </w:rPr>
              <w:t xml:space="preserve"> коммуникация </w:t>
            </w:r>
            <w:proofErr w:type="spellStart"/>
            <w:r w:rsidRPr="00CA1E83">
              <w:rPr>
                <w:rFonts w:ascii="Calibri" w:eastAsia="Times New Roman" w:hAnsi="Calibri" w:cs="Calibri"/>
                <w:bCs/>
                <w:lang w:eastAsia="ru-RU"/>
              </w:rPr>
              <w:t>каналдары</w:t>
            </w:r>
            <w:proofErr w:type="spellEnd"/>
            <w:r w:rsidRPr="00CA1E83">
              <w:rPr>
                <w:rFonts w:ascii="Calibri" w:eastAsia="Times New Roman" w:hAnsi="Calibri" w:cs="Calibri"/>
                <w:bCs/>
                <w:lang w:eastAsia="ru-RU"/>
              </w:rPr>
              <w:t xml:space="preserve"> (пресса, радио, телевидение, кино </w:t>
            </w:r>
            <w:proofErr w:type="spellStart"/>
            <w:r w:rsidRPr="00CA1E83">
              <w:rPr>
                <w:rFonts w:ascii="Calibri" w:eastAsia="Times New Roman" w:hAnsi="Calibri" w:cs="Calibri"/>
                <w:bCs/>
                <w:lang w:eastAsia="ru-RU"/>
              </w:rPr>
              <w:t>ж.б</w:t>
            </w:r>
            <w:proofErr w:type="spellEnd"/>
            <w:r w:rsidRPr="00CA1E83">
              <w:rPr>
                <w:rFonts w:ascii="Calibri" w:eastAsia="Times New Roman" w:hAnsi="Calibri" w:cs="Calibri"/>
                <w:bCs/>
                <w:lang w:eastAsia="ru-RU"/>
              </w:rPr>
              <w:t xml:space="preserve">.). </w:t>
            </w:r>
          </w:p>
        </w:tc>
      </w:tr>
      <w:tr w:rsidR="00124CBB" w:rsidTr="00384142">
        <w:tc>
          <w:tcPr>
            <w:tcW w:w="1242" w:type="dxa"/>
          </w:tcPr>
          <w:p w:rsidR="00124CBB" w:rsidRPr="00576B8E" w:rsidRDefault="00124CBB" w:rsidP="00E45D25">
            <w:pPr>
              <w:rPr>
                <w:lang w:val="ky-KG"/>
              </w:rPr>
            </w:pPr>
            <w:r>
              <w:lastRenderedPageBreak/>
              <w:t xml:space="preserve">Слайд </w:t>
            </w:r>
            <w:r w:rsidR="00576B8E">
              <w:rPr>
                <w:lang w:val="ky-KG"/>
              </w:rPr>
              <w:t>4</w:t>
            </w:r>
          </w:p>
        </w:tc>
        <w:tc>
          <w:tcPr>
            <w:tcW w:w="2127" w:type="dxa"/>
          </w:tcPr>
          <w:p w:rsidR="00124CBB" w:rsidRDefault="000719DA" w:rsidP="00E45D25">
            <w:r>
              <w:t xml:space="preserve">Журналист </w:t>
            </w:r>
          </w:p>
        </w:tc>
        <w:tc>
          <w:tcPr>
            <w:tcW w:w="4394" w:type="dxa"/>
          </w:tcPr>
          <w:p w:rsidR="00124CBB" w:rsidRPr="000719DA" w:rsidRDefault="000719DA" w:rsidP="00CA1E83">
            <w:proofErr w:type="spellStart"/>
            <w:r w:rsidRPr="000719DA">
              <w:rPr>
                <w:rFonts w:ascii="Calibri" w:eastAsia="Calibri" w:hAnsi="Calibri" w:cs="Calibri"/>
                <w:b/>
                <w:bCs/>
              </w:rPr>
              <w:t>Журнали́ст</w:t>
            </w:r>
            <w:proofErr w:type="spellEnd"/>
            <w:r w:rsidRPr="000719DA">
              <w:rPr>
                <w:rFonts w:ascii="Calibri" w:eastAsia="Calibri" w:hAnsi="Calibri" w:cs="Calibri"/>
                <w:b/>
                <w:bCs/>
              </w:rPr>
              <w:t xml:space="preserve"> — </w:t>
            </w:r>
            <w:proofErr w:type="spellStart"/>
            <w:r w:rsidR="00CA1E83" w:rsidRPr="00CA1E83">
              <w:rPr>
                <w:rFonts w:ascii="Calibri" w:eastAsia="Calibri" w:hAnsi="Calibri" w:cs="Calibri"/>
                <w:bCs/>
              </w:rPr>
              <w:t>негизги</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кесиби</w:t>
            </w:r>
            <w:proofErr w:type="spellEnd"/>
            <w:r w:rsidR="00CA1E83" w:rsidRPr="00CA1E83">
              <w:rPr>
                <w:rFonts w:ascii="Calibri" w:eastAsia="Calibri" w:hAnsi="Calibri" w:cs="Calibri"/>
                <w:bCs/>
              </w:rPr>
              <w:t xml:space="preserve"> катары журналистика </w:t>
            </w:r>
            <w:proofErr w:type="spellStart"/>
            <w:r w:rsidR="00CA1E83" w:rsidRPr="00CA1E83">
              <w:rPr>
                <w:rFonts w:ascii="Calibri" w:eastAsia="Calibri" w:hAnsi="Calibri" w:cs="Calibri"/>
                <w:bCs/>
              </w:rPr>
              <w:t>менен</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алектенген</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маанилүү</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фактылар</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окуялар</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көрүнүштөр</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жана</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адамдар</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туурасындагы</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маалыматты</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чогултуу</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талдоо</w:t>
            </w:r>
            <w:proofErr w:type="spellEnd"/>
            <w:r w:rsidR="00CA1E83" w:rsidRPr="00CA1E83">
              <w:rPr>
                <w:rFonts w:ascii="Calibri" w:eastAsia="Calibri" w:hAnsi="Calibri" w:cs="Calibri"/>
                <w:bCs/>
              </w:rPr>
              <w:t xml:space="preserve">, аудитория </w:t>
            </w:r>
            <w:proofErr w:type="spellStart"/>
            <w:r w:rsidR="00CA1E83" w:rsidRPr="00CA1E83">
              <w:rPr>
                <w:rFonts w:ascii="Calibri" w:eastAsia="Calibri" w:hAnsi="Calibri" w:cs="Calibri"/>
                <w:bCs/>
              </w:rPr>
              <w:t>үчүн</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баяндоо</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жолу</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менен</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ММКларды</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маалыматтык</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жактан</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толтурууга</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көмөктөш</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болгон</w:t>
            </w:r>
            <w:proofErr w:type="spellEnd"/>
            <w:r w:rsidR="00CA1E83" w:rsidRPr="00CA1E83">
              <w:rPr>
                <w:rFonts w:ascii="Calibri" w:eastAsia="Calibri" w:hAnsi="Calibri" w:cs="Calibri"/>
                <w:bCs/>
              </w:rPr>
              <w:t xml:space="preserve"> </w:t>
            </w:r>
            <w:proofErr w:type="spellStart"/>
            <w:r w:rsidR="00CA1E83" w:rsidRPr="00CA1E83">
              <w:rPr>
                <w:rFonts w:ascii="Calibri" w:eastAsia="Calibri" w:hAnsi="Calibri" w:cs="Calibri"/>
                <w:bCs/>
              </w:rPr>
              <w:t>адам</w:t>
            </w:r>
            <w:proofErr w:type="spellEnd"/>
            <w:r w:rsidR="00CA1E83" w:rsidRPr="00CA1E83">
              <w:rPr>
                <w:rFonts w:ascii="Calibri" w:eastAsia="Calibri" w:hAnsi="Calibri" w:cs="Calibri"/>
                <w:bCs/>
              </w:rPr>
              <w:t xml:space="preserve">. </w:t>
            </w:r>
          </w:p>
        </w:tc>
        <w:tc>
          <w:tcPr>
            <w:tcW w:w="7087" w:type="dxa"/>
          </w:tcPr>
          <w:p w:rsidR="00CA1E83" w:rsidRPr="00CA1E83" w:rsidRDefault="00CA1E83" w:rsidP="00CA1E83">
            <w:pPr>
              <w:rPr>
                <w:rFonts w:ascii="Calibri" w:eastAsia="Times New Roman" w:hAnsi="Calibri" w:cs="Calibri"/>
                <w:bCs/>
                <w:lang w:eastAsia="ru-RU"/>
              </w:rPr>
            </w:pPr>
            <w:proofErr w:type="spellStart"/>
            <w:r w:rsidRPr="00CA1E83">
              <w:rPr>
                <w:rFonts w:ascii="Calibri" w:eastAsia="Calibri" w:hAnsi="Calibri" w:cs="Calibri"/>
                <w:b/>
                <w:bCs/>
              </w:rPr>
              <w:t>Журналисттин</w:t>
            </w:r>
            <w:proofErr w:type="spellEnd"/>
            <w:r w:rsidRPr="00CA1E83">
              <w:rPr>
                <w:rFonts w:ascii="Calibri" w:eastAsia="Calibri" w:hAnsi="Calibri" w:cs="Calibri"/>
                <w:b/>
                <w:bCs/>
              </w:rPr>
              <w:t xml:space="preserve"> </w:t>
            </w:r>
            <w:proofErr w:type="spellStart"/>
            <w:r w:rsidRPr="00CA1E83">
              <w:rPr>
                <w:rFonts w:ascii="Calibri" w:eastAsia="Calibri" w:hAnsi="Calibri" w:cs="Calibri"/>
                <w:b/>
                <w:bCs/>
              </w:rPr>
              <w:t>негизги</w:t>
            </w:r>
            <w:proofErr w:type="spellEnd"/>
            <w:r w:rsidRPr="00CA1E83">
              <w:rPr>
                <w:rFonts w:ascii="Calibri" w:eastAsia="Calibri" w:hAnsi="Calibri" w:cs="Calibri"/>
                <w:b/>
                <w:bCs/>
              </w:rPr>
              <w:t xml:space="preserve"> </w:t>
            </w:r>
            <w:proofErr w:type="spellStart"/>
            <w:r w:rsidRPr="00CA1E83">
              <w:rPr>
                <w:rFonts w:ascii="Calibri" w:eastAsia="Calibri" w:hAnsi="Calibri" w:cs="Calibri"/>
                <w:b/>
                <w:bCs/>
              </w:rPr>
              <w:t>милдети</w:t>
            </w:r>
            <w:proofErr w:type="spellEnd"/>
            <w:r w:rsidRPr="00CA1E83">
              <w:rPr>
                <w:rFonts w:ascii="Calibri" w:eastAsia="Calibri" w:hAnsi="Calibri" w:cs="Calibri"/>
                <w:b/>
                <w:bCs/>
              </w:rPr>
              <w:t xml:space="preserve"> – </w:t>
            </w:r>
            <w:proofErr w:type="spellStart"/>
            <w:r w:rsidRPr="00CA1E83">
              <w:rPr>
                <w:rFonts w:ascii="Calibri" w:eastAsia="Calibri" w:hAnsi="Calibri" w:cs="Calibri"/>
                <w:bCs/>
              </w:rPr>
              <w:t>адамдарга</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жаңы</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такталган</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фактыларды</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кабарлоо</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Журналистин</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милдетине</w:t>
            </w:r>
            <w:proofErr w:type="spellEnd"/>
            <w:r w:rsidRPr="00CA1E83">
              <w:rPr>
                <w:rFonts w:ascii="Calibri" w:eastAsia="Calibri" w:hAnsi="Calibri" w:cs="Calibri"/>
                <w:bCs/>
              </w:rPr>
              <w:t xml:space="preserve"> макала, </w:t>
            </w:r>
            <w:proofErr w:type="spellStart"/>
            <w:r w:rsidRPr="00CA1E83">
              <w:rPr>
                <w:rFonts w:ascii="Calibri" w:eastAsia="Calibri" w:hAnsi="Calibri" w:cs="Calibri"/>
                <w:bCs/>
              </w:rPr>
              <w:t>жаңылык</w:t>
            </w:r>
            <w:proofErr w:type="spellEnd"/>
            <w:r w:rsidRPr="00CA1E83">
              <w:rPr>
                <w:rFonts w:ascii="Calibri" w:eastAsia="Calibri" w:hAnsi="Calibri" w:cs="Calibri"/>
                <w:bCs/>
              </w:rPr>
              <w:t xml:space="preserve">, реклама, репортаж, обзор, очерк </w:t>
            </w:r>
            <w:proofErr w:type="spellStart"/>
            <w:r w:rsidRPr="00CA1E83">
              <w:rPr>
                <w:rFonts w:ascii="Calibri" w:eastAsia="Calibri" w:hAnsi="Calibri" w:cs="Calibri"/>
                <w:bCs/>
              </w:rPr>
              <w:t>ж.б</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табуу</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жана</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жазуу</w:t>
            </w:r>
            <w:proofErr w:type="spellEnd"/>
            <w:r w:rsidRPr="00CA1E83">
              <w:rPr>
                <w:rFonts w:ascii="Calibri" w:eastAsia="Calibri" w:hAnsi="Calibri" w:cs="Calibri"/>
                <w:bCs/>
              </w:rPr>
              <w:t xml:space="preserve"> </w:t>
            </w:r>
            <w:proofErr w:type="spellStart"/>
            <w:r w:rsidRPr="00CA1E83">
              <w:rPr>
                <w:rFonts w:ascii="Calibri" w:eastAsia="Calibri" w:hAnsi="Calibri" w:cs="Calibri"/>
                <w:bCs/>
              </w:rPr>
              <w:t>кирет</w:t>
            </w:r>
            <w:proofErr w:type="spellEnd"/>
            <w:r w:rsidRPr="00CA1E83">
              <w:rPr>
                <w:rFonts w:ascii="Calibri" w:eastAsia="Calibri" w:hAnsi="Calibri" w:cs="Calibri"/>
                <w:bCs/>
              </w:rPr>
              <w:t>.</w:t>
            </w:r>
            <w:r w:rsidRPr="00CA1E83">
              <w:rPr>
                <w:rFonts w:ascii="Calibri" w:eastAsia="Calibri" w:hAnsi="Calibri" w:cs="Calibri"/>
                <w:b/>
                <w:bCs/>
              </w:rPr>
              <w:t xml:space="preserve"> </w:t>
            </w:r>
            <w:proofErr w:type="spellStart"/>
            <w:r w:rsidRPr="00CA1E83">
              <w:rPr>
                <w:rFonts w:ascii="Calibri" w:eastAsia="Times New Roman" w:hAnsi="Calibri" w:cs="Calibri"/>
                <w:bCs/>
                <w:lang w:eastAsia="ru-RU"/>
              </w:rPr>
              <w:t>Престиждүү</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саналаган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адистиктеги</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журналисттер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белгилүү</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бир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коомдук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пикирди</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калыптандыруу</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максатындагы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публицистикалык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эмгектерге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багыт</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алышат</w:t>
            </w:r>
            <w:proofErr w:type="spellEnd"/>
            <w:r w:rsidRPr="00CA1E83">
              <w:rPr>
                <w:rFonts w:ascii="Calibri" w:eastAsia="Times New Roman" w:hAnsi="Calibri" w:cs="Calibri"/>
                <w:bCs/>
                <w:lang w:eastAsia="ru-RU"/>
              </w:rPr>
              <w:t xml:space="preserve">. </w:t>
            </w:r>
          </w:p>
          <w:p w:rsidR="000719DA" w:rsidRPr="000719DA" w:rsidRDefault="00CA1E83" w:rsidP="00CA1E83">
            <w:proofErr w:type="spellStart"/>
            <w:r w:rsidRPr="00CA1E83">
              <w:rPr>
                <w:rFonts w:ascii="Calibri" w:eastAsia="Times New Roman" w:hAnsi="Calibri" w:cs="Calibri"/>
                <w:bCs/>
                <w:lang w:eastAsia="ru-RU"/>
              </w:rPr>
              <w:t>Мамлекет</w:t>
            </w:r>
            <w:proofErr w:type="spellEnd"/>
            <w:r w:rsidRPr="00CA1E83">
              <w:rPr>
                <w:rFonts w:ascii="Calibri" w:eastAsia="Times New Roman" w:hAnsi="Calibri" w:cs="Calibri"/>
                <w:bCs/>
                <w:lang w:eastAsia="ru-RU"/>
              </w:rPr>
              <w:t xml:space="preserve"> ММК </w:t>
            </w:r>
            <w:proofErr w:type="spellStart"/>
            <w:r w:rsidRPr="00CA1E83">
              <w:rPr>
                <w:rFonts w:ascii="Calibri" w:eastAsia="Times New Roman" w:hAnsi="Calibri" w:cs="Calibri"/>
                <w:bCs/>
                <w:lang w:eastAsia="ru-RU"/>
              </w:rPr>
              <w:t>ишине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кийлигишүүгө</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укукгу</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жок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Өз</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ишмердүүлүктөрүндө</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журналисттер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этикалык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кодекске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таянышат</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Журналисттердин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этикалык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нормалары</w:t>
            </w:r>
            <w:proofErr w:type="spellEnd"/>
            <w:r w:rsidRPr="00CA1E83">
              <w:rPr>
                <w:rFonts w:ascii="Calibri" w:eastAsia="Times New Roman" w:hAnsi="Calibri" w:cs="Calibri"/>
                <w:bCs/>
                <w:lang w:eastAsia="ru-RU"/>
              </w:rPr>
              <w:t xml:space="preserve"> – </w:t>
            </w:r>
            <w:proofErr w:type="spellStart"/>
            <w:r w:rsidRPr="00CA1E83">
              <w:rPr>
                <w:rFonts w:ascii="Calibri" w:eastAsia="Times New Roman" w:hAnsi="Calibri" w:cs="Calibri"/>
                <w:bCs/>
                <w:lang w:eastAsia="ru-RU"/>
              </w:rPr>
              <w:t>кесиптик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коомчулуктун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өзүн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өзү</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тескөө</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системасында</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маанилүү</w:t>
            </w:r>
            <w:proofErr w:type="spellEnd"/>
            <w:r w:rsidRPr="00CA1E83">
              <w:rPr>
                <w:rFonts w:ascii="Calibri" w:eastAsia="Times New Roman" w:hAnsi="Calibri" w:cs="Calibri"/>
                <w:bCs/>
                <w:lang w:eastAsia="ru-RU"/>
              </w:rPr>
              <w:t xml:space="preserve"> элемент. важный элемент системы саморегулирования профессионального сообщества. </w:t>
            </w:r>
            <w:proofErr w:type="spellStart"/>
            <w:r w:rsidRPr="00CA1E83">
              <w:rPr>
                <w:rFonts w:ascii="Calibri" w:eastAsia="Times New Roman" w:hAnsi="Calibri" w:cs="Calibri"/>
                <w:bCs/>
                <w:lang w:eastAsia="ru-RU"/>
              </w:rPr>
              <w:t>Бейтараптуулук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жана</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көз</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карандысыздык</w:t>
            </w:r>
            <w:proofErr w:type="spellEnd"/>
            <w:r w:rsidRPr="00CA1E83">
              <w:rPr>
                <w:rFonts w:ascii="Calibri" w:eastAsia="Times New Roman" w:hAnsi="Calibri" w:cs="Calibri"/>
                <w:bCs/>
                <w:lang w:eastAsia="ru-RU"/>
              </w:rPr>
              <w:t xml:space="preserve"> – </w:t>
            </w:r>
            <w:proofErr w:type="spellStart"/>
            <w:r w:rsidRPr="00CA1E83">
              <w:rPr>
                <w:rFonts w:ascii="Calibri" w:eastAsia="Times New Roman" w:hAnsi="Calibri" w:cs="Calibri"/>
                <w:bCs/>
                <w:lang w:eastAsia="ru-RU"/>
              </w:rPr>
              <w:t>журналисттердин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этикалык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принциптери</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алар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дээрлик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бардык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этикалык</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кодекстерде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бекитилген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Алар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журналистти</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маалыматты</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бир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нече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булактан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текшерүүгө</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кандай</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маселе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болбосун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бир</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нече</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тараптын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көз</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карашын</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чагылдырууга</w:t>
            </w:r>
            <w:proofErr w:type="spellEnd"/>
            <w:r w:rsidRPr="00CA1E83">
              <w:rPr>
                <w:rFonts w:ascii="Calibri" w:eastAsia="Times New Roman" w:hAnsi="Calibri" w:cs="Calibri"/>
                <w:bCs/>
                <w:lang w:eastAsia="ru-RU"/>
              </w:rPr>
              <w:t xml:space="preserve"> </w:t>
            </w:r>
            <w:proofErr w:type="spellStart"/>
            <w:r w:rsidRPr="00CA1E83">
              <w:rPr>
                <w:rFonts w:ascii="Calibri" w:eastAsia="Times New Roman" w:hAnsi="Calibri" w:cs="Calibri"/>
                <w:bCs/>
                <w:lang w:eastAsia="ru-RU"/>
              </w:rPr>
              <w:t>милдеттендирет</w:t>
            </w:r>
            <w:proofErr w:type="spellEnd"/>
            <w:r w:rsidRPr="00CA1E83">
              <w:rPr>
                <w:rFonts w:ascii="Calibri" w:eastAsia="Times New Roman" w:hAnsi="Calibri" w:cs="Calibri"/>
                <w:bCs/>
                <w:lang w:eastAsia="ru-RU"/>
              </w:rPr>
              <w:t>.</w:t>
            </w:r>
          </w:p>
        </w:tc>
      </w:tr>
      <w:tr w:rsidR="00124CBB" w:rsidTr="00384142">
        <w:tc>
          <w:tcPr>
            <w:tcW w:w="1242" w:type="dxa"/>
          </w:tcPr>
          <w:p w:rsidR="00124CBB" w:rsidRPr="00576B8E" w:rsidRDefault="00124CBB" w:rsidP="00E45D25">
            <w:pPr>
              <w:rPr>
                <w:lang w:val="ky-KG"/>
              </w:rPr>
            </w:pPr>
            <w:r>
              <w:t xml:space="preserve">Слайд </w:t>
            </w:r>
            <w:r w:rsidR="00576B8E">
              <w:rPr>
                <w:lang w:val="ky-KG"/>
              </w:rPr>
              <w:t>5</w:t>
            </w:r>
          </w:p>
        </w:tc>
        <w:tc>
          <w:tcPr>
            <w:tcW w:w="2127" w:type="dxa"/>
          </w:tcPr>
          <w:p w:rsidR="00124CBB" w:rsidRPr="00CA1E83" w:rsidRDefault="00CA1E83" w:rsidP="00E45D25">
            <w:pPr>
              <w:rPr>
                <w:lang w:val="ky-KG"/>
              </w:rPr>
            </w:pPr>
            <w:r>
              <w:rPr>
                <w:lang w:val="ky-KG"/>
              </w:rPr>
              <w:t>Маалымат</w:t>
            </w:r>
          </w:p>
        </w:tc>
        <w:tc>
          <w:tcPr>
            <w:tcW w:w="4394" w:type="dxa"/>
          </w:tcPr>
          <w:p w:rsidR="00124CBB" w:rsidRPr="000719DA" w:rsidRDefault="00CA1E83" w:rsidP="00E45D25">
            <w:pPr>
              <w:pStyle w:val="a4"/>
              <w:rPr>
                <w:i/>
              </w:rPr>
            </w:pPr>
            <w:r>
              <w:rPr>
                <w:i/>
                <w:lang w:val="ky-KG"/>
              </w:rPr>
              <w:t>Кадр артындагы биринчи сөздөр кеткенден кийин гана текст пайда болот</w:t>
            </w:r>
          </w:p>
          <w:p w:rsidR="000719DA" w:rsidRDefault="000719DA" w:rsidP="00E45D25">
            <w:pPr>
              <w:pStyle w:val="a4"/>
            </w:pPr>
          </w:p>
          <w:p w:rsidR="00DC277A" w:rsidRPr="00DC277A" w:rsidRDefault="00DC277A" w:rsidP="00DC277A">
            <w:pPr>
              <w:rPr>
                <w:rFonts w:ascii="Calibri" w:eastAsia="Times New Roman" w:hAnsi="Calibri" w:cs="Calibri"/>
                <w:bCs/>
                <w:lang w:eastAsia="ru-RU"/>
              </w:rPr>
            </w:pPr>
            <w:proofErr w:type="spellStart"/>
            <w:r w:rsidRPr="00DC277A">
              <w:rPr>
                <w:rFonts w:ascii="Calibri" w:eastAsia="Times New Roman" w:hAnsi="Calibri" w:cs="Calibri"/>
                <w:bCs/>
                <w:lang w:eastAsia="ru-RU"/>
              </w:rPr>
              <w:t>Маалымат</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кандай</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болушу</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керек</w:t>
            </w:r>
            <w:proofErr w:type="spellEnd"/>
            <w:r w:rsidRPr="00DC277A">
              <w:rPr>
                <w:rFonts w:ascii="Calibri" w:eastAsia="Times New Roman" w:hAnsi="Calibri" w:cs="Calibri"/>
                <w:bCs/>
                <w:lang w:eastAsia="ru-RU"/>
              </w:rPr>
              <w:t xml:space="preserve">? </w:t>
            </w:r>
            <w:r w:rsidR="000719DA" w:rsidRPr="000719DA">
              <w:rPr>
                <w:rFonts w:ascii="Calibri" w:eastAsia="Times New Roman" w:hAnsi="Calibri" w:cs="Calibri"/>
                <w:bCs/>
                <w:lang w:eastAsia="ru-RU"/>
              </w:rPr>
              <w:t xml:space="preserve"> </w:t>
            </w:r>
            <w:r w:rsidRPr="00DC277A">
              <w:rPr>
                <w:rFonts w:ascii="Calibri" w:eastAsia="Times New Roman" w:hAnsi="Calibri" w:cs="Calibri"/>
                <w:bCs/>
                <w:lang w:eastAsia="ru-RU"/>
              </w:rPr>
              <w:t xml:space="preserve">1. </w:t>
            </w:r>
            <w:proofErr w:type="spellStart"/>
            <w:r w:rsidRPr="00DC277A">
              <w:rPr>
                <w:rFonts w:ascii="Calibri" w:eastAsia="Times New Roman" w:hAnsi="Calibri" w:cs="Calibri"/>
                <w:bCs/>
                <w:lang w:eastAsia="ru-RU"/>
              </w:rPr>
              <w:t>Чынчыл</w:t>
            </w:r>
            <w:proofErr w:type="spellEnd"/>
            <w:r w:rsidRPr="00DC277A">
              <w:rPr>
                <w:rFonts w:ascii="Calibri" w:eastAsia="Times New Roman" w:hAnsi="Calibri" w:cs="Calibri"/>
                <w:bCs/>
                <w:lang w:eastAsia="ru-RU"/>
              </w:rPr>
              <w:t>.</w:t>
            </w:r>
          </w:p>
          <w:p w:rsidR="00DC277A" w:rsidRPr="00DC277A" w:rsidRDefault="00DC277A" w:rsidP="00DC277A">
            <w:pPr>
              <w:rPr>
                <w:rFonts w:ascii="Calibri" w:eastAsia="Times New Roman" w:hAnsi="Calibri" w:cs="Calibri"/>
                <w:bCs/>
                <w:lang w:eastAsia="ru-RU"/>
              </w:rPr>
            </w:pPr>
            <w:r w:rsidRPr="00DC277A">
              <w:rPr>
                <w:rFonts w:ascii="Calibri" w:eastAsia="Times New Roman" w:hAnsi="Calibri" w:cs="Calibri"/>
                <w:bCs/>
                <w:lang w:eastAsia="ru-RU"/>
              </w:rPr>
              <w:t xml:space="preserve">2. </w:t>
            </w:r>
            <w:proofErr w:type="spellStart"/>
            <w:r w:rsidRPr="00DC277A">
              <w:rPr>
                <w:rFonts w:ascii="Calibri" w:eastAsia="Times New Roman" w:hAnsi="Calibri" w:cs="Calibri"/>
                <w:bCs/>
                <w:lang w:eastAsia="ru-RU"/>
              </w:rPr>
              <w:t>Актуалдуу</w:t>
            </w:r>
            <w:proofErr w:type="spellEnd"/>
          </w:p>
          <w:p w:rsidR="00DC277A" w:rsidRPr="00DC277A" w:rsidRDefault="00DC277A" w:rsidP="00DC277A">
            <w:pPr>
              <w:rPr>
                <w:rFonts w:ascii="Calibri" w:eastAsia="Times New Roman" w:hAnsi="Calibri" w:cs="Calibri"/>
                <w:bCs/>
                <w:lang w:eastAsia="ru-RU"/>
              </w:rPr>
            </w:pPr>
            <w:r w:rsidRPr="00DC277A">
              <w:rPr>
                <w:rFonts w:ascii="Calibri" w:eastAsia="Times New Roman" w:hAnsi="Calibri" w:cs="Calibri"/>
                <w:bCs/>
                <w:lang w:eastAsia="ru-RU"/>
              </w:rPr>
              <w:t xml:space="preserve">3. </w:t>
            </w:r>
            <w:proofErr w:type="spellStart"/>
            <w:r w:rsidRPr="00DC277A">
              <w:rPr>
                <w:rFonts w:ascii="Calibri" w:eastAsia="Times New Roman" w:hAnsi="Calibri" w:cs="Calibri"/>
                <w:bCs/>
                <w:lang w:eastAsia="ru-RU"/>
              </w:rPr>
              <w:t>Ыкчам</w:t>
            </w:r>
            <w:proofErr w:type="spellEnd"/>
          </w:p>
          <w:p w:rsidR="00DC277A" w:rsidRPr="00DC277A" w:rsidRDefault="00DC277A" w:rsidP="00DC277A">
            <w:pPr>
              <w:rPr>
                <w:rFonts w:ascii="Calibri" w:eastAsia="Times New Roman" w:hAnsi="Calibri" w:cs="Calibri"/>
                <w:bCs/>
                <w:lang w:eastAsia="ru-RU"/>
              </w:rPr>
            </w:pPr>
            <w:r>
              <w:rPr>
                <w:rFonts w:ascii="Calibri" w:eastAsia="Times New Roman" w:hAnsi="Calibri" w:cs="Calibri"/>
                <w:bCs/>
                <w:lang w:eastAsia="ru-RU"/>
              </w:rPr>
              <w:t>4</w:t>
            </w:r>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Түшүнүктүү</w:t>
            </w:r>
            <w:proofErr w:type="spellEnd"/>
            <w:r w:rsidRPr="00DC277A">
              <w:rPr>
                <w:rFonts w:ascii="Calibri" w:eastAsia="Times New Roman" w:hAnsi="Calibri" w:cs="Calibri"/>
                <w:bCs/>
                <w:lang w:eastAsia="ru-RU"/>
              </w:rPr>
              <w:t>.</w:t>
            </w:r>
          </w:p>
          <w:p w:rsidR="00DC277A" w:rsidRPr="00DC277A" w:rsidRDefault="00DC277A" w:rsidP="00DC277A">
            <w:pPr>
              <w:rPr>
                <w:rFonts w:ascii="Calibri" w:eastAsia="Times New Roman" w:hAnsi="Calibri" w:cs="Calibri"/>
                <w:bCs/>
                <w:lang w:eastAsia="ru-RU"/>
              </w:rPr>
            </w:pPr>
            <w:r>
              <w:rPr>
                <w:rFonts w:ascii="Calibri" w:eastAsia="Times New Roman" w:hAnsi="Calibri" w:cs="Calibri"/>
                <w:bCs/>
                <w:lang w:eastAsia="ru-RU"/>
              </w:rPr>
              <w:t>5</w:t>
            </w:r>
            <w:r w:rsidRPr="00DC277A">
              <w:rPr>
                <w:rFonts w:ascii="Calibri" w:eastAsia="Times New Roman" w:hAnsi="Calibri" w:cs="Calibri"/>
                <w:bCs/>
                <w:lang w:eastAsia="ru-RU"/>
              </w:rPr>
              <w:t>. Толук.</w:t>
            </w:r>
          </w:p>
          <w:p w:rsidR="00DC277A" w:rsidRPr="00DC277A" w:rsidRDefault="00DC277A" w:rsidP="00DC277A">
            <w:pPr>
              <w:rPr>
                <w:rFonts w:ascii="Calibri" w:eastAsia="Times New Roman" w:hAnsi="Calibri" w:cs="Calibri"/>
                <w:bCs/>
                <w:lang w:eastAsia="ru-RU"/>
              </w:rPr>
            </w:pPr>
            <w:r>
              <w:rPr>
                <w:rFonts w:ascii="Calibri" w:eastAsia="Times New Roman" w:hAnsi="Calibri" w:cs="Calibri"/>
                <w:bCs/>
                <w:lang w:eastAsia="ru-RU"/>
              </w:rPr>
              <w:t>6</w:t>
            </w:r>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Өз</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убагында</w:t>
            </w:r>
            <w:proofErr w:type="spellEnd"/>
          </w:p>
          <w:p w:rsidR="000719DA" w:rsidRDefault="00DC277A" w:rsidP="00DC277A">
            <w:pPr>
              <w:pStyle w:val="a4"/>
            </w:pPr>
            <w:r>
              <w:rPr>
                <w:rFonts w:ascii="Calibri" w:eastAsia="Times New Roman" w:hAnsi="Calibri" w:cs="Calibri"/>
                <w:bCs/>
                <w:lang w:eastAsia="ru-RU"/>
              </w:rPr>
              <w:t>7. Так</w:t>
            </w:r>
          </w:p>
        </w:tc>
        <w:tc>
          <w:tcPr>
            <w:tcW w:w="7087" w:type="dxa"/>
          </w:tcPr>
          <w:p w:rsidR="00124CBB" w:rsidRDefault="00DC277A" w:rsidP="00E45D25">
            <w:r>
              <w:rPr>
                <w:lang w:val="ky-KG"/>
              </w:rPr>
              <w:t xml:space="preserve">Ойлонуп көргүлө, </w:t>
            </w:r>
            <w:r>
              <w:t xml:space="preserve"> </w:t>
            </w:r>
            <w:proofErr w:type="spellStart"/>
            <w:r w:rsidRPr="00DC277A">
              <w:t>Журналисттик</w:t>
            </w:r>
            <w:proofErr w:type="spellEnd"/>
            <w:r>
              <w:t xml:space="preserve"> </w:t>
            </w:r>
            <w:proofErr w:type="spellStart"/>
            <w:r>
              <w:t>маалымат</w:t>
            </w:r>
            <w:proofErr w:type="spellEnd"/>
            <w:r>
              <w:t xml:space="preserve"> </w:t>
            </w:r>
            <w:proofErr w:type="spellStart"/>
            <w:r>
              <w:t>кандай</w:t>
            </w:r>
            <w:proofErr w:type="spellEnd"/>
            <w:r>
              <w:t xml:space="preserve"> </w:t>
            </w:r>
            <w:proofErr w:type="spellStart"/>
            <w:r>
              <w:t>болушу</w:t>
            </w:r>
            <w:proofErr w:type="spellEnd"/>
            <w:r>
              <w:t xml:space="preserve"> </w:t>
            </w:r>
            <w:proofErr w:type="spellStart"/>
            <w:r>
              <w:t>керек</w:t>
            </w:r>
            <w:proofErr w:type="spellEnd"/>
            <w:r>
              <w:t xml:space="preserve">? </w:t>
            </w:r>
            <w:r>
              <w:rPr>
                <w:lang w:val="ky-KG"/>
              </w:rPr>
              <w:t>К</w:t>
            </w:r>
            <w:proofErr w:type="spellStart"/>
            <w:r w:rsidRPr="00DC277A">
              <w:t>андай</w:t>
            </w:r>
            <w:proofErr w:type="spellEnd"/>
            <w:r w:rsidRPr="00DC277A">
              <w:t xml:space="preserve"> </w:t>
            </w:r>
            <w:proofErr w:type="spellStart"/>
            <w:r w:rsidRPr="00DC277A">
              <w:t>маалымат</w:t>
            </w:r>
            <w:proofErr w:type="spellEnd"/>
            <w:r w:rsidRPr="00DC277A">
              <w:t xml:space="preserve"> </w:t>
            </w:r>
            <w:proofErr w:type="spellStart"/>
            <w:r w:rsidRPr="00DC277A">
              <w:t>ММК</w:t>
            </w:r>
            <w:r>
              <w:t>га</w:t>
            </w:r>
            <w:proofErr w:type="spellEnd"/>
            <w:r>
              <w:t xml:space="preserve"> </w:t>
            </w:r>
            <w:proofErr w:type="spellStart"/>
            <w:r>
              <w:t>кызыктуу</w:t>
            </w:r>
            <w:proofErr w:type="spellEnd"/>
            <w:r>
              <w:t xml:space="preserve"> болот?</w:t>
            </w:r>
          </w:p>
          <w:p w:rsidR="000719DA" w:rsidRPr="000719DA" w:rsidRDefault="00DC277A" w:rsidP="00E45D25">
            <w:pPr>
              <w:rPr>
                <w:i/>
              </w:rPr>
            </w:pPr>
            <w:r>
              <w:rPr>
                <w:i/>
              </w:rPr>
              <w:t>(</w:t>
            </w:r>
            <w:r w:rsidR="000719DA" w:rsidRPr="000719DA">
              <w:rPr>
                <w:i/>
              </w:rPr>
              <w:t>5 секунд</w:t>
            </w:r>
            <w:r>
              <w:rPr>
                <w:i/>
                <w:lang w:val="ky-KG"/>
              </w:rPr>
              <w:t xml:space="preserve"> пауза</w:t>
            </w:r>
            <w:r w:rsidR="000719DA" w:rsidRPr="000719DA">
              <w:rPr>
                <w:i/>
              </w:rPr>
              <w:t xml:space="preserve">, </w:t>
            </w:r>
            <w:r>
              <w:rPr>
                <w:i/>
                <w:lang w:val="ky-KG"/>
              </w:rPr>
              <w:t>анан слайдда текст пайда болот</w:t>
            </w:r>
            <w:r w:rsidR="000719DA" w:rsidRPr="000719DA">
              <w:rPr>
                <w:i/>
              </w:rPr>
              <w:t>)</w:t>
            </w:r>
          </w:p>
          <w:p w:rsidR="00DC277A" w:rsidRDefault="00DC277A" w:rsidP="00DC277A">
            <w:pPr>
              <w:rPr>
                <w:rFonts w:ascii="Calibri" w:eastAsia="Times New Roman" w:hAnsi="Calibri" w:cs="Calibri"/>
                <w:bCs/>
                <w:lang w:eastAsia="ru-RU"/>
              </w:rPr>
            </w:pPr>
            <w:proofErr w:type="spellStart"/>
            <w:r w:rsidRPr="00DC277A">
              <w:rPr>
                <w:rFonts w:ascii="Calibri" w:eastAsia="Times New Roman" w:hAnsi="Calibri" w:cs="Calibri"/>
                <w:bCs/>
                <w:lang w:eastAsia="ru-RU"/>
              </w:rPr>
              <w:t>Маалымат</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кандай</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болушу</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керек</w:t>
            </w:r>
            <w:proofErr w:type="spellEnd"/>
            <w:r w:rsidRPr="00DC277A">
              <w:rPr>
                <w:rFonts w:ascii="Calibri" w:eastAsia="Times New Roman" w:hAnsi="Calibri" w:cs="Calibri"/>
                <w:bCs/>
                <w:lang w:eastAsia="ru-RU"/>
              </w:rPr>
              <w:t xml:space="preserve">?  </w:t>
            </w:r>
          </w:p>
          <w:p w:rsidR="00DC277A" w:rsidRPr="00DC277A" w:rsidRDefault="00DC277A" w:rsidP="00DC277A">
            <w:pPr>
              <w:rPr>
                <w:rFonts w:ascii="Calibri" w:eastAsia="Times New Roman" w:hAnsi="Calibri" w:cs="Calibri"/>
                <w:bCs/>
                <w:lang w:eastAsia="ru-RU"/>
              </w:rPr>
            </w:pPr>
            <w:r w:rsidRPr="00DC277A">
              <w:rPr>
                <w:rFonts w:ascii="Calibri" w:eastAsia="Times New Roman" w:hAnsi="Calibri" w:cs="Calibri"/>
                <w:bCs/>
                <w:lang w:eastAsia="ru-RU"/>
              </w:rPr>
              <w:t xml:space="preserve">1. </w:t>
            </w:r>
            <w:proofErr w:type="spellStart"/>
            <w:r w:rsidRPr="00DC277A">
              <w:rPr>
                <w:rFonts w:ascii="Calibri" w:eastAsia="Times New Roman" w:hAnsi="Calibri" w:cs="Calibri"/>
                <w:bCs/>
                <w:lang w:eastAsia="ru-RU"/>
              </w:rPr>
              <w:t>Чынчыл</w:t>
            </w:r>
            <w:proofErr w:type="spellEnd"/>
            <w:r w:rsidRPr="00DC277A">
              <w:rPr>
                <w:rFonts w:ascii="Calibri" w:eastAsia="Times New Roman" w:hAnsi="Calibri" w:cs="Calibri"/>
                <w:bCs/>
                <w:lang w:eastAsia="ru-RU"/>
              </w:rPr>
              <w:t>.</w:t>
            </w:r>
          </w:p>
          <w:p w:rsidR="00DC277A" w:rsidRPr="00DC277A" w:rsidRDefault="00DC277A" w:rsidP="00DC277A">
            <w:pPr>
              <w:rPr>
                <w:rFonts w:ascii="Calibri" w:eastAsia="Times New Roman" w:hAnsi="Calibri" w:cs="Calibri"/>
                <w:bCs/>
                <w:lang w:eastAsia="ru-RU"/>
              </w:rPr>
            </w:pPr>
            <w:r w:rsidRPr="00DC277A">
              <w:rPr>
                <w:rFonts w:ascii="Calibri" w:eastAsia="Times New Roman" w:hAnsi="Calibri" w:cs="Calibri"/>
                <w:bCs/>
                <w:lang w:eastAsia="ru-RU"/>
              </w:rPr>
              <w:t xml:space="preserve">2. </w:t>
            </w:r>
            <w:proofErr w:type="spellStart"/>
            <w:r w:rsidRPr="00DC277A">
              <w:rPr>
                <w:rFonts w:ascii="Calibri" w:eastAsia="Times New Roman" w:hAnsi="Calibri" w:cs="Calibri"/>
                <w:bCs/>
                <w:lang w:eastAsia="ru-RU"/>
              </w:rPr>
              <w:t>Актуалдуу</w:t>
            </w:r>
            <w:proofErr w:type="spellEnd"/>
          </w:p>
          <w:p w:rsidR="00DC277A" w:rsidRPr="00DC277A" w:rsidRDefault="00DC277A" w:rsidP="00DC277A">
            <w:pPr>
              <w:rPr>
                <w:rFonts w:ascii="Calibri" w:eastAsia="Times New Roman" w:hAnsi="Calibri" w:cs="Calibri"/>
                <w:bCs/>
                <w:lang w:eastAsia="ru-RU"/>
              </w:rPr>
            </w:pPr>
            <w:r w:rsidRPr="00DC277A">
              <w:rPr>
                <w:rFonts w:ascii="Calibri" w:eastAsia="Times New Roman" w:hAnsi="Calibri" w:cs="Calibri"/>
                <w:bCs/>
                <w:lang w:eastAsia="ru-RU"/>
              </w:rPr>
              <w:t xml:space="preserve">3. </w:t>
            </w:r>
            <w:proofErr w:type="spellStart"/>
            <w:r w:rsidRPr="00DC277A">
              <w:rPr>
                <w:rFonts w:ascii="Calibri" w:eastAsia="Times New Roman" w:hAnsi="Calibri" w:cs="Calibri"/>
                <w:bCs/>
                <w:lang w:eastAsia="ru-RU"/>
              </w:rPr>
              <w:t>Ыкчам</w:t>
            </w:r>
            <w:proofErr w:type="spellEnd"/>
          </w:p>
          <w:p w:rsidR="00DC277A" w:rsidRPr="00DC277A" w:rsidRDefault="00DC277A" w:rsidP="00DC277A">
            <w:pPr>
              <w:rPr>
                <w:rFonts w:ascii="Calibri" w:eastAsia="Times New Roman" w:hAnsi="Calibri" w:cs="Calibri"/>
                <w:bCs/>
                <w:lang w:eastAsia="ru-RU"/>
              </w:rPr>
            </w:pPr>
            <w:r>
              <w:rPr>
                <w:rFonts w:ascii="Calibri" w:eastAsia="Times New Roman" w:hAnsi="Calibri" w:cs="Calibri"/>
                <w:bCs/>
                <w:lang w:eastAsia="ru-RU"/>
              </w:rPr>
              <w:t>4</w:t>
            </w:r>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Түшүнүктүү</w:t>
            </w:r>
            <w:proofErr w:type="spellEnd"/>
            <w:r w:rsidRPr="00DC277A">
              <w:rPr>
                <w:rFonts w:ascii="Calibri" w:eastAsia="Times New Roman" w:hAnsi="Calibri" w:cs="Calibri"/>
                <w:bCs/>
                <w:lang w:eastAsia="ru-RU"/>
              </w:rPr>
              <w:t>.</w:t>
            </w:r>
          </w:p>
          <w:p w:rsidR="00DC277A" w:rsidRPr="00DC277A" w:rsidRDefault="00DC277A" w:rsidP="00DC277A">
            <w:pPr>
              <w:rPr>
                <w:rFonts w:ascii="Calibri" w:eastAsia="Times New Roman" w:hAnsi="Calibri" w:cs="Calibri"/>
                <w:bCs/>
                <w:lang w:eastAsia="ru-RU"/>
              </w:rPr>
            </w:pPr>
            <w:r>
              <w:rPr>
                <w:rFonts w:ascii="Calibri" w:eastAsia="Times New Roman" w:hAnsi="Calibri" w:cs="Calibri"/>
                <w:bCs/>
                <w:lang w:eastAsia="ru-RU"/>
              </w:rPr>
              <w:t>5</w:t>
            </w:r>
            <w:r w:rsidRPr="00DC277A">
              <w:rPr>
                <w:rFonts w:ascii="Calibri" w:eastAsia="Times New Roman" w:hAnsi="Calibri" w:cs="Calibri"/>
                <w:bCs/>
                <w:lang w:eastAsia="ru-RU"/>
              </w:rPr>
              <w:t>. Толук.</w:t>
            </w:r>
          </w:p>
          <w:p w:rsidR="00DC277A" w:rsidRPr="00DC277A" w:rsidRDefault="00DC277A" w:rsidP="00DC277A">
            <w:pPr>
              <w:rPr>
                <w:rFonts w:ascii="Calibri" w:eastAsia="Times New Roman" w:hAnsi="Calibri" w:cs="Calibri"/>
                <w:bCs/>
                <w:lang w:eastAsia="ru-RU"/>
              </w:rPr>
            </w:pPr>
            <w:r>
              <w:rPr>
                <w:rFonts w:ascii="Calibri" w:eastAsia="Times New Roman" w:hAnsi="Calibri" w:cs="Calibri"/>
                <w:bCs/>
                <w:lang w:eastAsia="ru-RU"/>
              </w:rPr>
              <w:t>6</w:t>
            </w:r>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Өз</w:t>
            </w:r>
            <w:proofErr w:type="spellEnd"/>
            <w:r w:rsidRPr="00DC277A">
              <w:rPr>
                <w:rFonts w:ascii="Calibri" w:eastAsia="Times New Roman" w:hAnsi="Calibri" w:cs="Calibri"/>
                <w:bCs/>
                <w:lang w:eastAsia="ru-RU"/>
              </w:rPr>
              <w:t xml:space="preserve"> </w:t>
            </w:r>
            <w:proofErr w:type="spellStart"/>
            <w:r w:rsidRPr="00DC277A">
              <w:rPr>
                <w:rFonts w:ascii="Calibri" w:eastAsia="Times New Roman" w:hAnsi="Calibri" w:cs="Calibri"/>
                <w:bCs/>
                <w:lang w:eastAsia="ru-RU"/>
              </w:rPr>
              <w:t>убагында</w:t>
            </w:r>
            <w:proofErr w:type="spellEnd"/>
          </w:p>
          <w:p w:rsidR="00DC277A" w:rsidRDefault="00DC277A" w:rsidP="00DC277A">
            <w:pPr>
              <w:rPr>
                <w:rFonts w:ascii="Calibri" w:eastAsia="Times New Roman" w:hAnsi="Calibri" w:cs="Calibri"/>
                <w:bCs/>
                <w:lang w:eastAsia="ru-RU"/>
              </w:rPr>
            </w:pPr>
            <w:r>
              <w:rPr>
                <w:rFonts w:ascii="Calibri" w:eastAsia="Times New Roman" w:hAnsi="Calibri" w:cs="Calibri"/>
                <w:bCs/>
                <w:lang w:eastAsia="ru-RU"/>
              </w:rPr>
              <w:t>7</w:t>
            </w:r>
            <w:r w:rsidRPr="00DC277A">
              <w:rPr>
                <w:rFonts w:ascii="Calibri" w:eastAsia="Times New Roman" w:hAnsi="Calibri" w:cs="Calibri"/>
                <w:bCs/>
                <w:lang w:eastAsia="ru-RU"/>
              </w:rPr>
              <w:t>. Так</w:t>
            </w:r>
            <w:r w:rsidRPr="00DC277A">
              <w:rPr>
                <w:rFonts w:ascii="Calibri" w:eastAsia="Times New Roman" w:hAnsi="Calibri" w:cs="Calibri"/>
                <w:bCs/>
                <w:lang w:eastAsia="ru-RU"/>
              </w:rPr>
              <w:t xml:space="preserve"> </w:t>
            </w:r>
          </w:p>
          <w:p w:rsidR="000719DA" w:rsidRDefault="00DC277A" w:rsidP="00DC277A">
            <w:r>
              <w:rPr>
                <w:lang w:val="ky-KG"/>
              </w:rPr>
              <w:t>Бул түшүнүктөрдүн аркасында эмне жатат, карап көрөлү</w:t>
            </w:r>
            <w:r w:rsidR="00E471B8">
              <w:t>.</w:t>
            </w:r>
          </w:p>
        </w:tc>
      </w:tr>
      <w:tr w:rsidR="00124CBB" w:rsidTr="00384142">
        <w:tc>
          <w:tcPr>
            <w:tcW w:w="1242" w:type="dxa"/>
          </w:tcPr>
          <w:p w:rsidR="00124CBB" w:rsidRPr="00576B8E" w:rsidRDefault="00124CBB" w:rsidP="00E45D25">
            <w:pPr>
              <w:rPr>
                <w:lang w:val="ky-KG"/>
              </w:rPr>
            </w:pPr>
            <w:r>
              <w:t xml:space="preserve">Слайд </w:t>
            </w:r>
            <w:r w:rsidR="00576B8E">
              <w:rPr>
                <w:lang w:val="ky-KG"/>
              </w:rPr>
              <w:t>6</w:t>
            </w:r>
          </w:p>
        </w:tc>
        <w:tc>
          <w:tcPr>
            <w:tcW w:w="2127" w:type="dxa"/>
          </w:tcPr>
          <w:p w:rsidR="00124CBB" w:rsidRDefault="00DC277A" w:rsidP="00E45D25">
            <w:proofErr w:type="spellStart"/>
            <w:r w:rsidRPr="00DC277A">
              <w:rPr>
                <w:rFonts w:ascii="Calibri" w:eastAsia="Times New Roman" w:hAnsi="Calibri" w:cs="Times New Roman"/>
                <w:b/>
                <w:bCs/>
                <w:lang w:eastAsia="ru-RU"/>
              </w:rPr>
              <w:t>Объективдүү</w:t>
            </w:r>
            <w:proofErr w:type="spellEnd"/>
            <w:r w:rsidRPr="00DC277A">
              <w:rPr>
                <w:rFonts w:ascii="Calibri" w:eastAsia="Times New Roman" w:hAnsi="Calibri" w:cs="Times New Roman"/>
                <w:b/>
                <w:bCs/>
                <w:lang w:eastAsia="ru-RU"/>
              </w:rPr>
              <w:t xml:space="preserve"> </w:t>
            </w:r>
            <w:proofErr w:type="spellStart"/>
            <w:r w:rsidRPr="00DC277A">
              <w:rPr>
                <w:rFonts w:ascii="Calibri" w:eastAsia="Times New Roman" w:hAnsi="Calibri" w:cs="Times New Roman"/>
                <w:b/>
                <w:bCs/>
                <w:lang w:eastAsia="ru-RU"/>
              </w:rPr>
              <w:t>маалымат</w:t>
            </w:r>
            <w:proofErr w:type="spellEnd"/>
            <w:r>
              <w:t xml:space="preserve"> </w:t>
            </w:r>
          </w:p>
        </w:tc>
        <w:tc>
          <w:tcPr>
            <w:tcW w:w="4394" w:type="dxa"/>
          </w:tcPr>
          <w:p w:rsidR="00DC277A" w:rsidRPr="00DC277A" w:rsidRDefault="00DC277A" w:rsidP="00DC277A">
            <w:pPr>
              <w:rPr>
                <w:rFonts w:ascii="Calibri" w:eastAsia="Times New Roman" w:hAnsi="Calibri" w:cs="Times New Roman"/>
                <w:b/>
                <w:bCs/>
                <w:lang w:eastAsia="ru-RU"/>
              </w:rPr>
            </w:pPr>
            <w:r w:rsidRPr="00DC277A">
              <w:rPr>
                <w:rFonts w:ascii="Calibri" w:eastAsia="Times New Roman" w:hAnsi="Calibri" w:cs="Times New Roman"/>
                <w:b/>
                <w:bCs/>
                <w:lang w:eastAsia="ru-RU"/>
              </w:rPr>
              <w:t xml:space="preserve">1. </w:t>
            </w:r>
            <w:proofErr w:type="spellStart"/>
            <w:r w:rsidRPr="00DC277A">
              <w:rPr>
                <w:rFonts w:ascii="Calibri" w:eastAsia="Times New Roman" w:hAnsi="Calibri" w:cs="Times New Roman"/>
                <w:b/>
                <w:bCs/>
                <w:lang w:eastAsia="ru-RU"/>
              </w:rPr>
              <w:t>Объективдүү</w:t>
            </w:r>
            <w:proofErr w:type="spellEnd"/>
            <w:r w:rsidRPr="00DC277A">
              <w:rPr>
                <w:rFonts w:ascii="Calibri" w:eastAsia="Times New Roman" w:hAnsi="Calibri" w:cs="Times New Roman"/>
                <w:b/>
                <w:bCs/>
                <w:lang w:eastAsia="ru-RU"/>
              </w:rPr>
              <w:t xml:space="preserve"> </w:t>
            </w:r>
            <w:proofErr w:type="spellStart"/>
            <w:r w:rsidRPr="00DC277A">
              <w:rPr>
                <w:rFonts w:ascii="Calibri" w:eastAsia="Times New Roman" w:hAnsi="Calibri" w:cs="Times New Roman"/>
                <w:b/>
                <w:bCs/>
                <w:lang w:eastAsia="ru-RU"/>
              </w:rPr>
              <w:t>маалымат</w:t>
            </w:r>
            <w:proofErr w:type="spellEnd"/>
          </w:p>
          <w:p w:rsidR="00E471B8" w:rsidRPr="00DC277A" w:rsidRDefault="00DC277A" w:rsidP="00DC277A">
            <w:pPr>
              <w:rPr>
                <w:rFonts w:ascii="Calibri" w:eastAsia="Times New Roman" w:hAnsi="Calibri" w:cs="Times New Roman"/>
                <w:bCs/>
                <w:i/>
                <w:u w:val="single"/>
                <w:lang w:eastAsia="ru-RU"/>
              </w:rPr>
            </w:pPr>
            <w:r w:rsidRPr="00DC277A">
              <w:rPr>
                <w:rFonts w:ascii="Calibri" w:eastAsia="Times New Roman" w:hAnsi="Calibri" w:cs="Times New Roman"/>
                <w:b/>
                <w:bCs/>
                <w:lang w:eastAsia="ru-RU"/>
              </w:rPr>
              <w:t xml:space="preserve"> </w:t>
            </w:r>
            <w:proofErr w:type="spellStart"/>
            <w:r w:rsidRPr="00DC277A">
              <w:rPr>
                <w:rFonts w:ascii="Calibri" w:eastAsia="Times New Roman" w:hAnsi="Calibri" w:cs="Times New Roman"/>
                <w:bCs/>
                <w:lang w:eastAsia="ru-RU"/>
              </w:rPr>
              <w:t>Маалымат</w:t>
            </w:r>
            <w:proofErr w:type="spellEnd"/>
            <w:r w:rsidRPr="00DC277A">
              <w:rPr>
                <w:rFonts w:ascii="Calibri" w:eastAsia="Times New Roman" w:hAnsi="Calibri" w:cs="Times New Roman"/>
                <w:bCs/>
                <w:lang w:eastAsia="ru-RU"/>
              </w:rPr>
              <w:t xml:space="preserve"> </w:t>
            </w:r>
            <w:proofErr w:type="spellStart"/>
            <w:r w:rsidRPr="00DC277A">
              <w:rPr>
                <w:rFonts w:ascii="Calibri" w:eastAsia="Times New Roman" w:hAnsi="Calibri" w:cs="Times New Roman"/>
                <w:bCs/>
                <w:lang w:eastAsia="ru-RU"/>
              </w:rPr>
              <w:t>эч</w:t>
            </w:r>
            <w:proofErr w:type="spellEnd"/>
            <w:r w:rsidRPr="00DC277A">
              <w:rPr>
                <w:rFonts w:ascii="Calibri" w:eastAsia="Times New Roman" w:hAnsi="Calibri" w:cs="Times New Roman"/>
                <w:bCs/>
                <w:lang w:eastAsia="ru-RU"/>
              </w:rPr>
              <w:t xml:space="preserve"> </w:t>
            </w:r>
            <w:proofErr w:type="spellStart"/>
            <w:r w:rsidRPr="00DC277A">
              <w:rPr>
                <w:rFonts w:ascii="Calibri" w:eastAsia="Times New Roman" w:hAnsi="Calibri" w:cs="Times New Roman"/>
                <w:bCs/>
                <w:lang w:eastAsia="ru-RU"/>
              </w:rPr>
              <w:t>кимдин</w:t>
            </w:r>
            <w:proofErr w:type="spellEnd"/>
            <w:r w:rsidRPr="00DC277A">
              <w:rPr>
                <w:rFonts w:ascii="Calibri" w:eastAsia="Times New Roman" w:hAnsi="Calibri" w:cs="Times New Roman"/>
                <w:bCs/>
                <w:lang w:eastAsia="ru-RU"/>
              </w:rPr>
              <w:t xml:space="preserve"> </w:t>
            </w:r>
            <w:proofErr w:type="spellStart"/>
            <w:r w:rsidRPr="00DC277A">
              <w:rPr>
                <w:rFonts w:ascii="Calibri" w:eastAsia="Times New Roman" w:hAnsi="Calibri" w:cs="Times New Roman"/>
                <w:bCs/>
                <w:lang w:eastAsia="ru-RU"/>
              </w:rPr>
              <w:t>пикиринен</w:t>
            </w:r>
            <w:proofErr w:type="spellEnd"/>
            <w:r w:rsidRPr="00DC277A">
              <w:rPr>
                <w:rFonts w:ascii="Calibri" w:eastAsia="Times New Roman" w:hAnsi="Calibri" w:cs="Times New Roman"/>
                <w:bCs/>
                <w:lang w:eastAsia="ru-RU"/>
              </w:rPr>
              <w:t xml:space="preserve">, коз </w:t>
            </w:r>
            <w:proofErr w:type="spellStart"/>
            <w:r w:rsidRPr="00DC277A">
              <w:rPr>
                <w:rFonts w:ascii="Calibri" w:eastAsia="Times New Roman" w:hAnsi="Calibri" w:cs="Times New Roman"/>
                <w:bCs/>
                <w:lang w:eastAsia="ru-RU"/>
              </w:rPr>
              <w:t>карашынан</w:t>
            </w:r>
            <w:proofErr w:type="spellEnd"/>
            <w:r w:rsidRPr="00DC277A">
              <w:rPr>
                <w:rFonts w:ascii="Calibri" w:eastAsia="Times New Roman" w:hAnsi="Calibri" w:cs="Times New Roman"/>
                <w:bCs/>
                <w:lang w:eastAsia="ru-RU"/>
              </w:rPr>
              <w:t xml:space="preserve"> </w:t>
            </w:r>
            <w:proofErr w:type="spellStart"/>
            <w:r w:rsidRPr="00DC277A">
              <w:rPr>
                <w:rFonts w:ascii="Calibri" w:eastAsia="Times New Roman" w:hAnsi="Calibri" w:cs="Times New Roman"/>
                <w:bCs/>
                <w:lang w:eastAsia="ru-RU"/>
              </w:rPr>
              <w:t>көз</w:t>
            </w:r>
            <w:proofErr w:type="spellEnd"/>
            <w:r w:rsidRPr="00DC277A">
              <w:rPr>
                <w:rFonts w:ascii="Calibri" w:eastAsia="Times New Roman" w:hAnsi="Calibri" w:cs="Times New Roman"/>
                <w:bCs/>
                <w:lang w:eastAsia="ru-RU"/>
              </w:rPr>
              <w:t xml:space="preserve"> </w:t>
            </w:r>
            <w:proofErr w:type="spellStart"/>
            <w:r w:rsidRPr="00DC277A">
              <w:rPr>
                <w:rFonts w:ascii="Calibri" w:eastAsia="Times New Roman" w:hAnsi="Calibri" w:cs="Times New Roman"/>
                <w:bCs/>
                <w:lang w:eastAsia="ru-RU"/>
              </w:rPr>
              <w:t>каранды</w:t>
            </w:r>
            <w:proofErr w:type="spellEnd"/>
            <w:r w:rsidRPr="00DC277A">
              <w:rPr>
                <w:rFonts w:ascii="Calibri" w:eastAsia="Times New Roman" w:hAnsi="Calibri" w:cs="Times New Roman"/>
                <w:bCs/>
                <w:lang w:eastAsia="ru-RU"/>
              </w:rPr>
              <w:t xml:space="preserve"> </w:t>
            </w:r>
            <w:proofErr w:type="spellStart"/>
            <w:r w:rsidRPr="00DC277A">
              <w:rPr>
                <w:rFonts w:ascii="Calibri" w:eastAsia="Times New Roman" w:hAnsi="Calibri" w:cs="Times New Roman"/>
                <w:bCs/>
                <w:lang w:eastAsia="ru-RU"/>
              </w:rPr>
              <w:t>болбосо</w:t>
            </w:r>
            <w:proofErr w:type="spellEnd"/>
            <w:r w:rsidRPr="00DC277A">
              <w:rPr>
                <w:rFonts w:ascii="Calibri" w:eastAsia="Times New Roman" w:hAnsi="Calibri" w:cs="Times New Roman"/>
                <w:bCs/>
                <w:lang w:eastAsia="ru-RU"/>
              </w:rPr>
              <w:t xml:space="preserve">, ал </w:t>
            </w:r>
            <w:proofErr w:type="spellStart"/>
            <w:r w:rsidRPr="00DC277A">
              <w:rPr>
                <w:rFonts w:ascii="Calibri" w:eastAsia="Times New Roman" w:hAnsi="Calibri" w:cs="Times New Roman"/>
                <w:bCs/>
                <w:lang w:eastAsia="ru-RU"/>
              </w:rPr>
              <w:t>объективдүү</w:t>
            </w:r>
            <w:proofErr w:type="spellEnd"/>
            <w:r w:rsidRPr="00DC277A">
              <w:rPr>
                <w:rFonts w:ascii="Calibri" w:eastAsia="Times New Roman" w:hAnsi="Calibri" w:cs="Times New Roman"/>
                <w:bCs/>
                <w:lang w:eastAsia="ru-RU"/>
              </w:rPr>
              <w:t xml:space="preserve"> болот.</w:t>
            </w:r>
          </w:p>
          <w:p w:rsidR="00DC277A" w:rsidRPr="00DC277A" w:rsidRDefault="00DC277A" w:rsidP="00DC277A">
            <w:pPr>
              <w:rPr>
                <w:rFonts w:ascii="Calibri" w:eastAsia="Times New Roman" w:hAnsi="Calibri" w:cs="Times New Roman"/>
                <w:bCs/>
                <w:i/>
                <w:u w:val="single"/>
                <w:lang w:eastAsia="ru-RU"/>
              </w:rPr>
            </w:pPr>
            <w:proofErr w:type="spellStart"/>
            <w:r w:rsidRPr="00DC277A">
              <w:rPr>
                <w:rFonts w:ascii="Calibri" w:eastAsia="Times New Roman" w:hAnsi="Calibri" w:cs="Times New Roman"/>
                <w:bCs/>
                <w:i/>
                <w:u w:val="single"/>
                <w:lang w:eastAsia="ru-RU"/>
              </w:rPr>
              <w:t>Мисал</w:t>
            </w:r>
            <w:proofErr w:type="spellEnd"/>
            <w:r w:rsidRPr="00DC277A">
              <w:rPr>
                <w:rFonts w:ascii="Calibri" w:eastAsia="Times New Roman" w:hAnsi="Calibri" w:cs="Times New Roman"/>
                <w:bCs/>
                <w:i/>
                <w:u w:val="single"/>
                <w:lang w:eastAsia="ru-RU"/>
              </w:rPr>
              <w:t xml:space="preserve">: </w:t>
            </w:r>
          </w:p>
          <w:p w:rsidR="00DC277A" w:rsidRPr="00DC277A" w:rsidRDefault="00DC277A" w:rsidP="00DC277A">
            <w:pPr>
              <w:rPr>
                <w:rFonts w:ascii="Calibri" w:eastAsia="Times New Roman" w:hAnsi="Calibri" w:cs="Times New Roman"/>
                <w:bCs/>
                <w:i/>
                <w:u w:val="single"/>
                <w:lang w:eastAsia="ru-RU"/>
              </w:rPr>
            </w:pPr>
            <w:r w:rsidRPr="00DC277A">
              <w:rPr>
                <w:rFonts w:ascii="Calibri" w:eastAsia="Times New Roman" w:hAnsi="Calibri" w:cs="Times New Roman"/>
                <w:bCs/>
                <w:i/>
                <w:u w:val="single"/>
                <w:lang w:eastAsia="ru-RU"/>
              </w:rPr>
              <w:lastRenderedPageBreak/>
              <w:t>“</w:t>
            </w:r>
            <w:proofErr w:type="spellStart"/>
            <w:r w:rsidRPr="00DC277A">
              <w:rPr>
                <w:rFonts w:ascii="Calibri" w:eastAsia="Times New Roman" w:hAnsi="Calibri" w:cs="Times New Roman"/>
                <w:bCs/>
                <w:i/>
                <w:u w:val="single"/>
                <w:lang w:eastAsia="ru-RU"/>
              </w:rPr>
              <w:t>Эшикте</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күн</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жылуу</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деген</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билдирүү</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субъективдүү</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маалымат</w:t>
            </w:r>
            <w:proofErr w:type="spellEnd"/>
            <w:r w:rsidRPr="00DC277A">
              <w:rPr>
                <w:rFonts w:ascii="Calibri" w:eastAsia="Times New Roman" w:hAnsi="Calibri" w:cs="Times New Roman"/>
                <w:bCs/>
                <w:i/>
                <w:u w:val="single"/>
                <w:lang w:eastAsia="ru-RU"/>
              </w:rPr>
              <w:t xml:space="preserve"> берет (</w:t>
            </w:r>
            <w:proofErr w:type="spellStart"/>
            <w:r w:rsidRPr="00DC277A">
              <w:rPr>
                <w:rFonts w:ascii="Calibri" w:eastAsia="Times New Roman" w:hAnsi="Calibri" w:cs="Times New Roman"/>
                <w:bCs/>
                <w:i/>
                <w:u w:val="single"/>
                <w:lang w:eastAsia="ru-RU"/>
              </w:rPr>
              <w:t>пикир</w:t>
            </w:r>
            <w:proofErr w:type="spellEnd"/>
            <w:proofErr w:type="gramStart"/>
            <w:r w:rsidRPr="00DC277A">
              <w:rPr>
                <w:rFonts w:ascii="Calibri" w:eastAsia="Times New Roman" w:hAnsi="Calibri" w:cs="Times New Roman"/>
                <w:bCs/>
                <w:i/>
                <w:u w:val="single"/>
                <w:lang w:eastAsia="ru-RU"/>
              </w:rPr>
              <w:t>) ,</w:t>
            </w:r>
            <w:proofErr w:type="gramEnd"/>
          </w:p>
          <w:p w:rsidR="00124CBB" w:rsidRDefault="00DC277A" w:rsidP="00DC277A">
            <w:pPr>
              <w:pStyle w:val="a4"/>
            </w:pPr>
            <w:r w:rsidRPr="00DC277A">
              <w:rPr>
                <w:rFonts w:ascii="Calibri" w:eastAsia="Times New Roman" w:hAnsi="Calibri" w:cs="Times New Roman"/>
                <w:bCs/>
                <w:i/>
                <w:u w:val="single"/>
                <w:lang w:eastAsia="ru-RU"/>
              </w:rPr>
              <w:t xml:space="preserve"> Ал </w:t>
            </w:r>
            <w:proofErr w:type="spellStart"/>
            <w:r w:rsidRPr="00DC277A">
              <w:rPr>
                <w:rFonts w:ascii="Calibri" w:eastAsia="Times New Roman" w:hAnsi="Calibri" w:cs="Times New Roman"/>
                <w:bCs/>
                <w:i/>
                <w:u w:val="single"/>
                <w:lang w:eastAsia="ru-RU"/>
              </w:rPr>
              <w:t>эми</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Эшикте</w:t>
            </w:r>
            <w:proofErr w:type="spellEnd"/>
            <w:r w:rsidRPr="00DC277A">
              <w:rPr>
                <w:rFonts w:ascii="Calibri" w:eastAsia="Times New Roman" w:hAnsi="Calibri" w:cs="Times New Roman"/>
                <w:bCs/>
                <w:i/>
                <w:u w:val="single"/>
                <w:lang w:eastAsia="ru-RU"/>
              </w:rPr>
              <w:t xml:space="preserve"> 22°С» </w:t>
            </w:r>
            <w:proofErr w:type="spellStart"/>
            <w:r w:rsidRPr="00DC277A">
              <w:rPr>
                <w:rFonts w:ascii="Calibri" w:eastAsia="Times New Roman" w:hAnsi="Calibri" w:cs="Times New Roman"/>
                <w:bCs/>
                <w:i/>
                <w:u w:val="single"/>
                <w:lang w:eastAsia="ru-RU"/>
              </w:rPr>
              <w:t>деген</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билдирүү</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бул</w:t>
            </w:r>
            <w:proofErr w:type="spellEnd"/>
            <w:r w:rsidRPr="00DC277A">
              <w:rPr>
                <w:rFonts w:ascii="Calibri" w:eastAsia="Times New Roman" w:hAnsi="Calibri" w:cs="Times New Roman"/>
                <w:bCs/>
                <w:i/>
                <w:u w:val="single"/>
                <w:lang w:eastAsia="ru-RU"/>
              </w:rPr>
              <w:t xml:space="preserve"> – </w:t>
            </w:r>
            <w:proofErr w:type="spellStart"/>
            <w:r w:rsidRPr="00DC277A">
              <w:rPr>
                <w:rFonts w:ascii="Calibri" w:eastAsia="Times New Roman" w:hAnsi="Calibri" w:cs="Times New Roman"/>
                <w:bCs/>
                <w:i/>
                <w:u w:val="single"/>
                <w:lang w:eastAsia="ru-RU"/>
              </w:rPr>
              <w:t>объективдүү</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маалымат</w:t>
            </w:r>
            <w:proofErr w:type="spellEnd"/>
            <w:r w:rsidRPr="00DC277A">
              <w:rPr>
                <w:rFonts w:ascii="Calibri" w:eastAsia="Times New Roman" w:hAnsi="Calibri" w:cs="Times New Roman"/>
                <w:bCs/>
                <w:i/>
                <w:u w:val="single"/>
                <w:lang w:eastAsia="ru-RU"/>
              </w:rPr>
              <w:t xml:space="preserve"> </w:t>
            </w:r>
            <w:proofErr w:type="gramStart"/>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бул</w:t>
            </w:r>
            <w:proofErr w:type="spellEnd"/>
            <w:proofErr w:type="gramEnd"/>
            <w:r w:rsidRPr="00DC277A">
              <w:rPr>
                <w:rFonts w:ascii="Calibri" w:eastAsia="Times New Roman" w:hAnsi="Calibri" w:cs="Times New Roman"/>
                <w:bCs/>
                <w:i/>
                <w:u w:val="single"/>
                <w:lang w:eastAsia="ru-RU"/>
              </w:rPr>
              <w:t xml:space="preserve"> факт, </w:t>
            </w:r>
            <w:proofErr w:type="spellStart"/>
            <w:r w:rsidRPr="00DC277A">
              <w:rPr>
                <w:rFonts w:ascii="Calibri" w:eastAsia="Times New Roman" w:hAnsi="Calibri" w:cs="Times New Roman"/>
                <w:bCs/>
                <w:i/>
                <w:u w:val="single"/>
                <w:lang w:eastAsia="ru-RU"/>
              </w:rPr>
              <w:t>эгер</w:t>
            </w:r>
            <w:proofErr w:type="spellEnd"/>
            <w:r w:rsidRPr="00DC277A">
              <w:rPr>
                <w:rFonts w:ascii="Calibri" w:eastAsia="Times New Roman" w:hAnsi="Calibri" w:cs="Times New Roman"/>
                <w:bCs/>
                <w:i/>
                <w:u w:val="single"/>
                <w:lang w:eastAsia="ru-RU"/>
              </w:rPr>
              <w:t xml:space="preserve"> термометр </w:t>
            </w:r>
            <w:proofErr w:type="spellStart"/>
            <w:r w:rsidRPr="00DC277A">
              <w:rPr>
                <w:rFonts w:ascii="Calibri" w:eastAsia="Times New Roman" w:hAnsi="Calibri" w:cs="Times New Roman"/>
                <w:bCs/>
                <w:i/>
                <w:u w:val="single"/>
                <w:lang w:eastAsia="ru-RU"/>
              </w:rPr>
              <w:t>туура</w:t>
            </w:r>
            <w:proofErr w:type="spellEnd"/>
            <w:r w:rsidRPr="00DC277A">
              <w:rPr>
                <w:rFonts w:ascii="Calibri" w:eastAsia="Times New Roman" w:hAnsi="Calibri" w:cs="Times New Roman"/>
                <w:bCs/>
                <w:i/>
                <w:u w:val="single"/>
                <w:lang w:eastAsia="ru-RU"/>
              </w:rPr>
              <w:t xml:space="preserve"> </w:t>
            </w:r>
            <w:proofErr w:type="spellStart"/>
            <w:r w:rsidRPr="00DC277A">
              <w:rPr>
                <w:rFonts w:ascii="Calibri" w:eastAsia="Times New Roman" w:hAnsi="Calibri" w:cs="Times New Roman"/>
                <w:bCs/>
                <w:i/>
                <w:u w:val="single"/>
                <w:lang w:eastAsia="ru-RU"/>
              </w:rPr>
              <w:t>иштесе</w:t>
            </w:r>
            <w:proofErr w:type="spellEnd"/>
            <w:r w:rsidRPr="00DC277A">
              <w:rPr>
                <w:rFonts w:ascii="Calibri" w:eastAsia="Times New Roman" w:hAnsi="Calibri" w:cs="Times New Roman"/>
                <w:bCs/>
                <w:i/>
                <w:u w:val="single"/>
                <w:lang w:eastAsia="ru-RU"/>
              </w:rPr>
              <w:t>.</w:t>
            </w:r>
          </w:p>
        </w:tc>
        <w:tc>
          <w:tcPr>
            <w:tcW w:w="7087" w:type="dxa"/>
          </w:tcPr>
          <w:p w:rsidR="00E471B8" w:rsidRDefault="00DC277A" w:rsidP="00E45D25">
            <w:pPr>
              <w:pStyle w:val="a4"/>
              <w:rPr>
                <w:bCs/>
              </w:rPr>
            </w:pPr>
            <w:proofErr w:type="spellStart"/>
            <w:r w:rsidRPr="00DC277A">
              <w:rPr>
                <w:bCs/>
              </w:rPr>
              <w:lastRenderedPageBreak/>
              <w:t>Объективдүү</w:t>
            </w:r>
            <w:proofErr w:type="spellEnd"/>
            <w:r w:rsidRPr="00DC277A">
              <w:rPr>
                <w:bCs/>
              </w:rPr>
              <w:t xml:space="preserve"> </w:t>
            </w:r>
            <w:proofErr w:type="spellStart"/>
            <w:r w:rsidRPr="00DC277A">
              <w:rPr>
                <w:bCs/>
              </w:rPr>
              <w:t>маалыматты</w:t>
            </w:r>
            <w:proofErr w:type="spellEnd"/>
            <w:r w:rsidRPr="00DC277A">
              <w:rPr>
                <w:bCs/>
              </w:rPr>
              <w:t xml:space="preserve"> </w:t>
            </w:r>
            <w:proofErr w:type="spellStart"/>
            <w:r w:rsidRPr="00DC277A">
              <w:rPr>
                <w:bCs/>
              </w:rPr>
              <w:t>туура</w:t>
            </w:r>
            <w:proofErr w:type="spellEnd"/>
            <w:r w:rsidRPr="00DC277A">
              <w:rPr>
                <w:bCs/>
              </w:rPr>
              <w:t xml:space="preserve"> </w:t>
            </w:r>
            <w:proofErr w:type="spellStart"/>
            <w:r w:rsidRPr="00DC277A">
              <w:rPr>
                <w:bCs/>
              </w:rPr>
              <w:t>иштеген</w:t>
            </w:r>
            <w:proofErr w:type="spellEnd"/>
            <w:r w:rsidRPr="00DC277A">
              <w:rPr>
                <w:bCs/>
              </w:rPr>
              <w:t xml:space="preserve"> </w:t>
            </w:r>
            <w:proofErr w:type="spellStart"/>
            <w:r w:rsidRPr="00DC277A">
              <w:rPr>
                <w:bCs/>
              </w:rPr>
              <w:t>датчиктерден</w:t>
            </w:r>
            <w:proofErr w:type="spellEnd"/>
            <w:r w:rsidRPr="00DC277A">
              <w:rPr>
                <w:bCs/>
              </w:rPr>
              <w:t xml:space="preserve">, </w:t>
            </w:r>
            <w:proofErr w:type="spellStart"/>
            <w:r w:rsidRPr="00DC277A">
              <w:rPr>
                <w:bCs/>
              </w:rPr>
              <w:t>ченегич</w:t>
            </w:r>
            <w:proofErr w:type="spellEnd"/>
            <w:r w:rsidRPr="00DC277A">
              <w:rPr>
                <w:bCs/>
              </w:rPr>
              <w:t xml:space="preserve"> </w:t>
            </w:r>
            <w:proofErr w:type="spellStart"/>
            <w:r w:rsidRPr="00DC277A">
              <w:rPr>
                <w:bCs/>
              </w:rPr>
              <w:t>приборлордон</w:t>
            </w:r>
            <w:proofErr w:type="spellEnd"/>
            <w:r w:rsidRPr="00DC277A">
              <w:rPr>
                <w:bCs/>
              </w:rPr>
              <w:t xml:space="preserve"> </w:t>
            </w:r>
            <w:proofErr w:type="spellStart"/>
            <w:r w:rsidRPr="00DC277A">
              <w:rPr>
                <w:bCs/>
              </w:rPr>
              <w:t>алууга</w:t>
            </w:r>
            <w:proofErr w:type="spellEnd"/>
            <w:r w:rsidRPr="00DC277A">
              <w:rPr>
                <w:bCs/>
              </w:rPr>
              <w:t xml:space="preserve"> болот. </w:t>
            </w:r>
            <w:proofErr w:type="spellStart"/>
            <w:r w:rsidRPr="00DC277A">
              <w:rPr>
                <w:bCs/>
              </w:rPr>
              <w:t>Конкреттүү</w:t>
            </w:r>
            <w:proofErr w:type="spellEnd"/>
            <w:r w:rsidRPr="00DC277A">
              <w:rPr>
                <w:bCs/>
              </w:rPr>
              <w:t xml:space="preserve"> </w:t>
            </w:r>
            <w:proofErr w:type="spellStart"/>
            <w:r w:rsidRPr="00DC277A">
              <w:rPr>
                <w:bCs/>
              </w:rPr>
              <w:t>адамдын</w:t>
            </w:r>
            <w:proofErr w:type="spellEnd"/>
            <w:r w:rsidRPr="00DC277A">
              <w:rPr>
                <w:bCs/>
              </w:rPr>
              <w:t xml:space="preserve"> </w:t>
            </w:r>
            <w:proofErr w:type="spellStart"/>
            <w:r w:rsidRPr="00DC277A">
              <w:rPr>
                <w:bCs/>
              </w:rPr>
              <w:t>аң-сезимине</w:t>
            </w:r>
            <w:proofErr w:type="spellEnd"/>
            <w:r w:rsidRPr="00DC277A">
              <w:rPr>
                <w:bCs/>
              </w:rPr>
              <w:t xml:space="preserve"> </w:t>
            </w:r>
            <w:proofErr w:type="spellStart"/>
            <w:r w:rsidRPr="00DC277A">
              <w:rPr>
                <w:bCs/>
              </w:rPr>
              <w:t>чагылуу</w:t>
            </w:r>
            <w:proofErr w:type="spellEnd"/>
            <w:r w:rsidRPr="00DC277A">
              <w:rPr>
                <w:bCs/>
              </w:rPr>
              <w:t xml:space="preserve"> </w:t>
            </w:r>
            <w:proofErr w:type="spellStart"/>
            <w:r w:rsidRPr="00DC277A">
              <w:rPr>
                <w:bCs/>
              </w:rPr>
              <w:t>менен</w:t>
            </w:r>
            <w:proofErr w:type="spellEnd"/>
            <w:r w:rsidRPr="00DC277A">
              <w:rPr>
                <w:bCs/>
              </w:rPr>
              <w:t xml:space="preserve"> </w:t>
            </w:r>
            <w:proofErr w:type="spellStart"/>
            <w:r w:rsidRPr="00DC277A">
              <w:rPr>
                <w:bCs/>
              </w:rPr>
              <w:t>малымат</w:t>
            </w:r>
            <w:proofErr w:type="spellEnd"/>
            <w:r w:rsidRPr="00DC277A">
              <w:rPr>
                <w:bCs/>
              </w:rPr>
              <w:t xml:space="preserve"> информация </w:t>
            </w:r>
            <w:proofErr w:type="spellStart"/>
            <w:r w:rsidRPr="00DC277A">
              <w:rPr>
                <w:bCs/>
              </w:rPr>
              <w:t>объективдүү</w:t>
            </w:r>
            <w:proofErr w:type="spellEnd"/>
            <w:r w:rsidRPr="00DC277A">
              <w:rPr>
                <w:bCs/>
              </w:rPr>
              <w:t xml:space="preserve"> </w:t>
            </w:r>
            <w:proofErr w:type="spellStart"/>
            <w:r w:rsidRPr="00DC277A">
              <w:rPr>
                <w:bCs/>
              </w:rPr>
              <w:t>болбой</w:t>
            </w:r>
            <w:proofErr w:type="spellEnd"/>
            <w:r w:rsidRPr="00DC277A">
              <w:rPr>
                <w:bCs/>
              </w:rPr>
              <w:t xml:space="preserve"> </w:t>
            </w:r>
            <w:proofErr w:type="spellStart"/>
            <w:r w:rsidRPr="00DC277A">
              <w:rPr>
                <w:bCs/>
              </w:rPr>
              <w:t>калат</w:t>
            </w:r>
            <w:proofErr w:type="spellEnd"/>
            <w:r w:rsidRPr="00DC277A">
              <w:rPr>
                <w:bCs/>
              </w:rPr>
              <w:t xml:space="preserve">, </w:t>
            </w:r>
            <w:proofErr w:type="spellStart"/>
            <w:r w:rsidRPr="00DC277A">
              <w:rPr>
                <w:bCs/>
              </w:rPr>
              <w:t>анткени</w:t>
            </w:r>
            <w:proofErr w:type="spellEnd"/>
            <w:r w:rsidRPr="00DC277A">
              <w:rPr>
                <w:bCs/>
              </w:rPr>
              <w:t xml:space="preserve"> </w:t>
            </w:r>
            <w:proofErr w:type="spellStart"/>
            <w:r w:rsidRPr="00DC277A">
              <w:rPr>
                <w:bCs/>
              </w:rPr>
              <w:t>кайсы</w:t>
            </w:r>
            <w:proofErr w:type="spellEnd"/>
            <w:r w:rsidRPr="00DC277A">
              <w:rPr>
                <w:bCs/>
              </w:rPr>
              <w:t xml:space="preserve"> </w:t>
            </w:r>
            <w:proofErr w:type="spellStart"/>
            <w:r w:rsidRPr="00DC277A">
              <w:rPr>
                <w:bCs/>
              </w:rPr>
              <w:t>бир</w:t>
            </w:r>
            <w:proofErr w:type="spellEnd"/>
            <w:r w:rsidRPr="00DC277A">
              <w:rPr>
                <w:bCs/>
              </w:rPr>
              <w:t xml:space="preserve"> </w:t>
            </w:r>
            <w:proofErr w:type="spellStart"/>
            <w:r w:rsidRPr="00DC277A">
              <w:rPr>
                <w:bCs/>
              </w:rPr>
              <w:t>деңгээлде</w:t>
            </w:r>
            <w:proofErr w:type="spellEnd"/>
            <w:r w:rsidRPr="00DC277A">
              <w:rPr>
                <w:bCs/>
              </w:rPr>
              <w:t xml:space="preserve"> </w:t>
            </w:r>
            <w:proofErr w:type="spellStart"/>
            <w:r w:rsidRPr="00DC277A">
              <w:rPr>
                <w:bCs/>
              </w:rPr>
              <w:t>конкреттүү</w:t>
            </w:r>
            <w:proofErr w:type="spellEnd"/>
            <w:r w:rsidRPr="00DC277A">
              <w:rPr>
                <w:bCs/>
              </w:rPr>
              <w:t xml:space="preserve"> </w:t>
            </w:r>
            <w:proofErr w:type="spellStart"/>
            <w:r w:rsidRPr="00DC277A">
              <w:rPr>
                <w:bCs/>
              </w:rPr>
              <w:t>субъекттин</w:t>
            </w:r>
            <w:proofErr w:type="spellEnd"/>
            <w:r w:rsidRPr="00DC277A">
              <w:rPr>
                <w:bCs/>
              </w:rPr>
              <w:t xml:space="preserve"> </w:t>
            </w:r>
            <w:proofErr w:type="spellStart"/>
            <w:r w:rsidRPr="00DC277A">
              <w:rPr>
                <w:bCs/>
              </w:rPr>
              <w:t>пикирине</w:t>
            </w:r>
            <w:proofErr w:type="spellEnd"/>
            <w:r w:rsidRPr="00DC277A">
              <w:rPr>
                <w:bCs/>
              </w:rPr>
              <w:t xml:space="preserve">, ой </w:t>
            </w:r>
            <w:proofErr w:type="spellStart"/>
            <w:r w:rsidRPr="00DC277A">
              <w:rPr>
                <w:bCs/>
              </w:rPr>
              <w:t>жүгүртүүсүнө</w:t>
            </w:r>
            <w:proofErr w:type="spellEnd"/>
            <w:r w:rsidRPr="00DC277A">
              <w:rPr>
                <w:bCs/>
              </w:rPr>
              <w:t xml:space="preserve">, </w:t>
            </w:r>
            <w:proofErr w:type="spellStart"/>
            <w:r w:rsidRPr="00DC277A">
              <w:rPr>
                <w:bCs/>
              </w:rPr>
              <w:t>тажрыйбасына</w:t>
            </w:r>
            <w:proofErr w:type="spellEnd"/>
            <w:r w:rsidRPr="00DC277A">
              <w:rPr>
                <w:bCs/>
              </w:rPr>
              <w:t xml:space="preserve">, </w:t>
            </w:r>
            <w:proofErr w:type="spellStart"/>
            <w:r w:rsidRPr="00DC277A">
              <w:rPr>
                <w:bCs/>
              </w:rPr>
              <w:t>билимине</w:t>
            </w:r>
            <w:proofErr w:type="spellEnd"/>
            <w:r w:rsidRPr="00DC277A">
              <w:rPr>
                <w:bCs/>
              </w:rPr>
              <w:t xml:space="preserve"> </w:t>
            </w:r>
            <w:proofErr w:type="spellStart"/>
            <w:r w:rsidRPr="00DC277A">
              <w:rPr>
                <w:bCs/>
              </w:rPr>
              <w:t>жараша</w:t>
            </w:r>
            <w:proofErr w:type="spellEnd"/>
            <w:r w:rsidRPr="00DC277A">
              <w:rPr>
                <w:bCs/>
              </w:rPr>
              <w:t xml:space="preserve"> </w:t>
            </w:r>
            <w:proofErr w:type="spellStart"/>
            <w:r w:rsidRPr="00DC277A">
              <w:rPr>
                <w:bCs/>
              </w:rPr>
              <w:t>өзгөрөт</w:t>
            </w:r>
            <w:proofErr w:type="spellEnd"/>
            <w:r w:rsidRPr="00DC277A">
              <w:rPr>
                <w:bCs/>
              </w:rPr>
              <w:t xml:space="preserve">. </w:t>
            </w:r>
          </w:p>
          <w:p w:rsidR="00E471B8" w:rsidRDefault="00DC277A" w:rsidP="00DC277A">
            <w:pPr>
              <w:pStyle w:val="a4"/>
            </w:pPr>
            <w:proofErr w:type="spellStart"/>
            <w:r w:rsidRPr="00DC277A">
              <w:rPr>
                <w:rFonts w:ascii="Calibri" w:eastAsia="Calibri" w:hAnsi="Calibri" w:cs="Calibri"/>
                <w:bCs/>
              </w:rPr>
              <w:lastRenderedPageBreak/>
              <w:t>Маалымат</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качан</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калыс</w:t>
            </w:r>
            <w:proofErr w:type="spellEnd"/>
            <w:r w:rsidRPr="00DC277A">
              <w:rPr>
                <w:rFonts w:ascii="Calibri" w:eastAsia="Calibri" w:hAnsi="Calibri" w:cs="Calibri"/>
                <w:bCs/>
              </w:rPr>
              <w:t xml:space="preserve"> болот – </w:t>
            </w:r>
            <w:proofErr w:type="spellStart"/>
            <w:r w:rsidRPr="00DC277A">
              <w:rPr>
                <w:rFonts w:ascii="Calibri" w:eastAsia="Calibri" w:hAnsi="Calibri" w:cs="Calibri"/>
                <w:bCs/>
              </w:rPr>
              <w:t>эгер</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журналисттин</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материалга</w:t>
            </w:r>
            <w:proofErr w:type="spellEnd"/>
            <w:r w:rsidRPr="00DC277A">
              <w:rPr>
                <w:rFonts w:ascii="Calibri" w:eastAsia="Calibri" w:hAnsi="Calibri" w:cs="Calibri"/>
                <w:bCs/>
              </w:rPr>
              <w:t xml:space="preserve"> карата </w:t>
            </w:r>
            <w:proofErr w:type="spellStart"/>
            <w:r w:rsidRPr="00DC277A">
              <w:rPr>
                <w:rFonts w:ascii="Calibri" w:eastAsia="Calibri" w:hAnsi="Calibri" w:cs="Calibri"/>
                <w:bCs/>
              </w:rPr>
              <w:t>алдын</w:t>
            </w:r>
            <w:proofErr w:type="spellEnd"/>
            <w:r w:rsidRPr="00DC277A">
              <w:rPr>
                <w:rFonts w:ascii="Calibri" w:eastAsia="Calibri" w:hAnsi="Calibri" w:cs="Calibri"/>
                <w:bCs/>
              </w:rPr>
              <w:t xml:space="preserve"> ала </w:t>
            </w:r>
            <w:proofErr w:type="spellStart"/>
            <w:r w:rsidRPr="00DC277A">
              <w:rPr>
                <w:rFonts w:ascii="Calibri" w:eastAsia="Calibri" w:hAnsi="Calibri" w:cs="Calibri"/>
                <w:bCs/>
              </w:rPr>
              <w:t>пикири</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болбосо</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эгер</w:t>
            </w:r>
            <w:proofErr w:type="spellEnd"/>
            <w:r w:rsidRPr="00DC277A">
              <w:rPr>
                <w:rFonts w:ascii="Calibri" w:eastAsia="Calibri" w:hAnsi="Calibri" w:cs="Calibri"/>
                <w:bCs/>
              </w:rPr>
              <w:t xml:space="preserve"> ал </w:t>
            </w:r>
            <w:proofErr w:type="spellStart"/>
            <w:r w:rsidRPr="00DC277A">
              <w:rPr>
                <w:rFonts w:ascii="Calibri" w:eastAsia="Calibri" w:hAnsi="Calibri" w:cs="Calibri"/>
                <w:bCs/>
              </w:rPr>
              <w:t>өз</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пикирине</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далилдерди</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эмес</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чындыкты</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издесе</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Бул</w:t>
            </w:r>
            <w:proofErr w:type="spellEnd"/>
            <w:r w:rsidRPr="00DC277A">
              <w:rPr>
                <w:rFonts w:ascii="Calibri" w:eastAsia="Calibri" w:hAnsi="Calibri" w:cs="Calibri"/>
                <w:bCs/>
              </w:rPr>
              <w:t xml:space="preserve"> журналист </w:t>
            </w:r>
            <w:proofErr w:type="spellStart"/>
            <w:r w:rsidRPr="00DC277A">
              <w:rPr>
                <w:rFonts w:ascii="Calibri" w:eastAsia="Calibri" w:hAnsi="Calibri" w:cs="Calibri"/>
                <w:bCs/>
              </w:rPr>
              <w:t>өз</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пикирине</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ээ</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болууга</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укуктуу</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эмес</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дегенди</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түшүндүрбөйт</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бул</w:t>
            </w:r>
            <w:proofErr w:type="spellEnd"/>
            <w:r w:rsidRPr="00DC277A">
              <w:rPr>
                <w:rFonts w:ascii="Calibri" w:eastAsia="Calibri" w:hAnsi="Calibri" w:cs="Calibri"/>
                <w:bCs/>
              </w:rPr>
              <w:t xml:space="preserve"> ал </w:t>
            </w:r>
            <w:proofErr w:type="spellStart"/>
            <w:r w:rsidRPr="00DC277A">
              <w:rPr>
                <w:rFonts w:ascii="Calibri" w:eastAsia="Calibri" w:hAnsi="Calibri" w:cs="Calibri"/>
                <w:bCs/>
              </w:rPr>
              <w:t>өзүнүн</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материалдарында</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жалаң</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гана</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өз</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пикирине</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далил</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издебеши</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керек</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дегенди</w:t>
            </w:r>
            <w:proofErr w:type="spellEnd"/>
            <w:r w:rsidRPr="00DC277A">
              <w:rPr>
                <w:rFonts w:ascii="Calibri" w:eastAsia="Calibri" w:hAnsi="Calibri" w:cs="Calibri"/>
                <w:bCs/>
              </w:rPr>
              <w:t xml:space="preserve"> </w:t>
            </w:r>
            <w:proofErr w:type="spellStart"/>
            <w:r w:rsidRPr="00DC277A">
              <w:rPr>
                <w:rFonts w:ascii="Calibri" w:eastAsia="Calibri" w:hAnsi="Calibri" w:cs="Calibri"/>
                <w:bCs/>
              </w:rPr>
              <w:t>түшүндүрөт</w:t>
            </w:r>
            <w:proofErr w:type="spellEnd"/>
            <w:r w:rsidRPr="00DC277A">
              <w:rPr>
                <w:rFonts w:ascii="Calibri" w:eastAsia="Calibri" w:hAnsi="Calibri" w:cs="Calibri"/>
                <w:bCs/>
              </w:rPr>
              <w:t>.</w:t>
            </w:r>
          </w:p>
        </w:tc>
      </w:tr>
      <w:tr w:rsidR="00124CBB" w:rsidRPr="005010A9" w:rsidTr="00384142">
        <w:tc>
          <w:tcPr>
            <w:tcW w:w="1242" w:type="dxa"/>
          </w:tcPr>
          <w:p w:rsidR="00124CBB" w:rsidRPr="00576B8E" w:rsidRDefault="00124CBB" w:rsidP="00E45D25">
            <w:pPr>
              <w:rPr>
                <w:lang w:val="ky-KG"/>
              </w:rPr>
            </w:pPr>
            <w:r>
              <w:lastRenderedPageBreak/>
              <w:t xml:space="preserve">Слайд </w:t>
            </w:r>
            <w:r w:rsidR="00576B8E">
              <w:rPr>
                <w:lang w:val="ky-KG"/>
              </w:rPr>
              <w:t>7</w:t>
            </w:r>
          </w:p>
        </w:tc>
        <w:tc>
          <w:tcPr>
            <w:tcW w:w="2127" w:type="dxa"/>
          </w:tcPr>
          <w:p w:rsidR="00124CBB" w:rsidRPr="00DC277A" w:rsidRDefault="00DC277A" w:rsidP="00E45D25">
            <w:pPr>
              <w:rPr>
                <w:lang w:val="ky-KG"/>
              </w:rPr>
            </w:pPr>
            <w:r>
              <w:rPr>
                <w:lang w:val="ky-KG"/>
              </w:rPr>
              <w:t>Маалыматтын тең салмактуулугу</w:t>
            </w:r>
          </w:p>
        </w:tc>
        <w:tc>
          <w:tcPr>
            <w:tcW w:w="4394" w:type="dxa"/>
          </w:tcPr>
          <w:p w:rsidR="00124CBB" w:rsidRPr="00DC277A" w:rsidRDefault="00384142" w:rsidP="00E45D25">
            <w:pPr>
              <w:rPr>
                <w:lang w:val="ky-KG"/>
              </w:rPr>
            </w:pPr>
            <w:r>
              <w:t>6</w:t>
            </w:r>
            <w:r w:rsidR="00DC277A">
              <w:rPr>
                <w:lang w:val="ky-KG"/>
              </w:rPr>
              <w:t>-слайддын сүрөттөрү</w:t>
            </w:r>
          </w:p>
          <w:p w:rsidR="00384142" w:rsidRDefault="00DC277A" w:rsidP="00E45D25">
            <w:r>
              <w:rPr>
                <w:lang w:val="ky-KG"/>
              </w:rPr>
              <w:t xml:space="preserve">Сырттан караган эксперттик көз караш </w:t>
            </w:r>
          </w:p>
          <w:p w:rsidR="00384142" w:rsidRPr="00DC277A" w:rsidRDefault="00DC277A" w:rsidP="00E45D25">
            <w:pPr>
              <w:rPr>
                <w:lang w:val="ky-KG"/>
              </w:rPr>
            </w:pPr>
            <w:r>
              <w:rPr>
                <w:lang w:val="ky-KG"/>
              </w:rPr>
              <w:t>Бир тарап</w:t>
            </w:r>
          </w:p>
          <w:p w:rsidR="00384142" w:rsidRPr="00DC277A" w:rsidRDefault="00DC277A" w:rsidP="00E45D25">
            <w:pPr>
              <w:rPr>
                <w:lang w:val="ky-KG"/>
              </w:rPr>
            </w:pPr>
            <w:r>
              <w:rPr>
                <w:lang w:val="ky-KG"/>
              </w:rPr>
              <w:t>Экинчи тарап</w:t>
            </w:r>
          </w:p>
        </w:tc>
        <w:tc>
          <w:tcPr>
            <w:tcW w:w="7087" w:type="dxa"/>
          </w:tcPr>
          <w:p w:rsidR="00384142" w:rsidRPr="005010A9" w:rsidRDefault="005010A9" w:rsidP="00384142">
            <w:pPr>
              <w:rPr>
                <w:rFonts w:ascii="Calibri" w:eastAsia="Times New Roman" w:hAnsi="Calibri" w:cs="Calibri"/>
                <w:bCs/>
                <w:lang w:val="ky-KG" w:eastAsia="ru-RU"/>
              </w:rPr>
            </w:pPr>
            <w:r w:rsidRPr="005010A9">
              <w:rPr>
                <w:rFonts w:ascii="Calibri" w:eastAsia="Times New Roman" w:hAnsi="Calibri" w:cs="Calibri"/>
                <w:bCs/>
                <w:lang w:val="ky-KG" w:eastAsia="ru-RU"/>
              </w:rPr>
              <w:t>ММК материалдарындагы тең салмактуулук – окуянын, процесстин, конфликттин бардык тараптарына сөз берүү. Бул алтын эреже болуп саналат! Эки талашкан тараптан тышкары, адатта үчүнчү тарап болушу мүмкүн, калыс, эксперттик көз карашы, окуяга сырттан көз салып турган талдоочунун пикири.</w:t>
            </w:r>
          </w:p>
          <w:p w:rsidR="00124CBB" w:rsidRPr="005010A9" w:rsidRDefault="005010A9" w:rsidP="00384142">
            <w:pPr>
              <w:rPr>
                <w:lang w:val="ky-KG"/>
              </w:rPr>
            </w:pPr>
            <w:r w:rsidRPr="005010A9">
              <w:rPr>
                <w:rFonts w:ascii="Calibri" w:eastAsia="Calibri" w:hAnsi="Calibri" w:cs="Calibri"/>
                <w:bCs/>
                <w:lang w:val="ky-KG"/>
              </w:rPr>
              <w:t>Мисалы, эгер журналистке пациенттер кайрылып, райондук ооруканадагы саламаттыкты сактоо кызматтарын алуудагы начар абалды чагылдурууну суранса, журналист оорукананын жетекчисинин оюн угууга, зарыл болсо саламаттыкты сактоо министрлигинин өкүлдөрүнө же анын алдындагы ведомстволордун өкүлдөрүнө сөз берүүгө милдеттүү, бул калысталган тең салмактуу маалымат болуп саналат.</w:t>
            </w:r>
          </w:p>
        </w:tc>
      </w:tr>
      <w:tr w:rsidR="00124CBB" w:rsidTr="00384142">
        <w:tc>
          <w:tcPr>
            <w:tcW w:w="1242" w:type="dxa"/>
          </w:tcPr>
          <w:p w:rsidR="00124CBB" w:rsidRPr="00576B8E" w:rsidRDefault="00124CBB" w:rsidP="00E45D25">
            <w:pPr>
              <w:rPr>
                <w:lang w:val="ky-KG"/>
              </w:rPr>
            </w:pPr>
            <w:r>
              <w:t xml:space="preserve">Слайд </w:t>
            </w:r>
            <w:r w:rsidR="00576B8E">
              <w:rPr>
                <w:lang w:val="ky-KG"/>
              </w:rPr>
              <w:t>8</w:t>
            </w:r>
          </w:p>
        </w:tc>
        <w:tc>
          <w:tcPr>
            <w:tcW w:w="2127" w:type="dxa"/>
          </w:tcPr>
          <w:p w:rsidR="00124CBB" w:rsidRDefault="005010A9" w:rsidP="00E45D25">
            <w:proofErr w:type="spellStart"/>
            <w:r w:rsidRPr="005010A9">
              <w:t>Маалыматтын</w:t>
            </w:r>
            <w:proofErr w:type="spellEnd"/>
            <w:r w:rsidRPr="005010A9">
              <w:t xml:space="preserve"> </w:t>
            </w:r>
            <w:proofErr w:type="spellStart"/>
            <w:r w:rsidRPr="005010A9">
              <w:t>толуктугу</w:t>
            </w:r>
            <w:proofErr w:type="spellEnd"/>
            <w:r w:rsidRPr="005010A9">
              <w:t>.</w:t>
            </w:r>
          </w:p>
        </w:tc>
        <w:tc>
          <w:tcPr>
            <w:tcW w:w="4394" w:type="dxa"/>
          </w:tcPr>
          <w:p w:rsidR="00124CBB" w:rsidRDefault="005010A9" w:rsidP="00E45D25">
            <w:proofErr w:type="spellStart"/>
            <w:r w:rsidRPr="005010A9">
              <w:rPr>
                <w:rFonts w:ascii="Calibri" w:eastAsia="Calibri" w:hAnsi="Calibri" w:cs="Times New Roman"/>
                <w:bCs/>
              </w:rPr>
              <w:t>Маалымат</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кабыл</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алууга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түшүнүктүү</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жана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чечим</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кабыл</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алууга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жетиштүү</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болсо</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аны</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толук</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деп</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айтууга</w:t>
            </w:r>
            <w:proofErr w:type="spellEnd"/>
            <w:r w:rsidRPr="005010A9">
              <w:rPr>
                <w:rFonts w:ascii="Calibri" w:eastAsia="Calibri" w:hAnsi="Calibri" w:cs="Times New Roman"/>
                <w:bCs/>
              </w:rPr>
              <w:t xml:space="preserve"> болот.</w:t>
            </w:r>
          </w:p>
        </w:tc>
        <w:tc>
          <w:tcPr>
            <w:tcW w:w="7087" w:type="dxa"/>
          </w:tcPr>
          <w:p w:rsidR="00124CBB" w:rsidRDefault="005010A9" w:rsidP="00E45D25">
            <w:proofErr w:type="spellStart"/>
            <w:r w:rsidRPr="005010A9">
              <w:rPr>
                <w:rFonts w:ascii="Calibri" w:eastAsia="Calibri" w:hAnsi="Calibri" w:cs="Times New Roman"/>
                <w:bCs/>
              </w:rPr>
              <w:t>Мисалы</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Тарыхчынын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кыялы</w:t>
            </w:r>
            <w:proofErr w:type="spellEnd"/>
            <w:r w:rsidRPr="005010A9">
              <w:rPr>
                <w:rFonts w:ascii="Calibri" w:eastAsia="Calibri" w:hAnsi="Calibri" w:cs="Times New Roman"/>
                <w:bCs/>
              </w:rPr>
              <w:t xml:space="preserve"> – </w:t>
            </w:r>
            <w:proofErr w:type="spellStart"/>
            <w:r w:rsidRPr="005010A9">
              <w:rPr>
                <w:rFonts w:ascii="Calibri" w:eastAsia="Calibri" w:hAnsi="Calibri" w:cs="Times New Roman"/>
                <w:bCs/>
              </w:rPr>
              <w:t>өткөн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доорлор</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туурасында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толук</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маалыматка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ээ</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болуу</w:t>
            </w:r>
            <w:proofErr w:type="spellEnd"/>
            <w:r w:rsidRPr="005010A9">
              <w:rPr>
                <w:rFonts w:ascii="Calibri" w:eastAsia="Calibri" w:hAnsi="Calibri" w:cs="Times New Roman"/>
                <w:bCs/>
              </w:rPr>
              <w:t xml:space="preserve">. Бирок, </w:t>
            </w:r>
            <w:proofErr w:type="spellStart"/>
            <w:r w:rsidRPr="005010A9">
              <w:rPr>
                <w:rFonts w:ascii="Calibri" w:eastAsia="Calibri" w:hAnsi="Calibri" w:cs="Times New Roman"/>
                <w:bCs/>
              </w:rPr>
              <w:t>тарыхый</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маалыматтар</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эч</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качан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толук</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болбойт</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жана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маалыматтын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толуктугу</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тарыхый</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доордон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узаган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сайын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азая</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баштайт</w:t>
            </w:r>
            <w:proofErr w:type="spellEnd"/>
            <w:r w:rsidRPr="005010A9">
              <w:rPr>
                <w:rFonts w:ascii="Calibri" w:eastAsia="Calibri" w:hAnsi="Calibri" w:cs="Times New Roman"/>
                <w:bCs/>
              </w:rPr>
              <w:t xml:space="preserve">. Ал </w:t>
            </w:r>
            <w:proofErr w:type="spellStart"/>
            <w:r w:rsidRPr="005010A9">
              <w:rPr>
                <w:rFonts w:ascii="Calibri" w:eastAsia="Calibri" w:hAnsi="Calibri" w:cs="Times New Roman"/>
                <w:bCs/>
              </w:rPr>
              <w:t>тургай</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биздин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көз</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алдыбызда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өткөн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окуялар</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толугу</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менен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документтештирилбейт</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көп</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нерселер</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унутулат</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эскерүүлөр</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өзгөрө</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баштайт</w:t>
            </w:r>
            <w:proofErr w:type="spellEnd"/>
            <w:r w:rsidRPr="005010A9">
              <w:rPr>
                <w:rFonts w:ascii="Calibri" w:eastAsia="Calibri" w:hAnsi="Calibri" w:cs="Times New Roman"/>
                <w:bCs/>
              </w:rPr>
              <w:t xml:space="preserve">. Толук </w:t>
            </w:r>
            <w:proofErr w:type="spellStart"/>
            <w:r w:rsidRPr="005010A9">
              <w:rPr>
                <w:rFonts w:ascii="Calibri" w:eastAsia="Calibri" w:hAnsi="Calibri" w:cs="Times New Roman"/>
                <w:bCs/>
              </w:rPr>
              <w:t>эмес</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маалымат</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туура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эмес</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бүтүмгө</w:t>
            </w:r>
            <w:proofErr w:type="spellEnd"/>
            <w:r w:rsidRPr="005010A9">
              <w:rPr>
                <w:rFonts w:ascii="Calibri" w:eastAsia="Calibri" w:hAnsi="Calibri" w:cs="Times New Roman"/>
                <w:bCs/>
              </w:rPr>
              <w:t xml:space="preserve"> же </w:t>
            </w:r>
            <w:proofErr w:type="spellStart"/>
            <w:r w:rsidRPr="005010A9">
              <w:rPr>
                <w:rFonts w:ascii="Calibri" w:eastAsia="Calibri" w:hAnsi="Calibri" w:cs="Times New Roman"/>
                <w:bCs/>
              </w:rPr>
              <w:t>чечимге</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алып</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келиши</w:t>
            </w:r>
            <w:proofErr w:type="spellEnd"/>
            <w:r w:rsidRPr="005010A9">
              <w:rPr>
                <w:rFonts w:ascii="Calibri" w:eastAsia="Calibri" w:hAnsi="Calibri" w:cs="Times New Roman"/>
                <w:bCs/>
              </w:rPr>
              <w:t xml:space="preserve"> </w:t>
            </w:r>
            <w:proofErr w:type="spellStart"/>
            <w:proofErr w:type="gramStart"/>
            <w:r w:rsidRPr="005010A9">
              <w:rPr>
                <w:rFonts w:ascii="Calibri" w:eastAsia="Calibri" w:hAnsi="Calibri" w:cs="Times New Roman"/>
                <w:bCs/>
              </w:rPr>
              <w:t>мүмкүн</w:t>
            </w:r>
            <w:proofErr w:type="spellEnd"/>
            <w:r w:rsidRPr="005010A9">
              <w:rPr>
                <w:rFonts w:ascii="Calibri" w:eastAsia="Calibri" w:hAnsi="Calibri" w:cs="Times New Roman"/>
                <w:bCs/>
              </w:rPr>
              <w:t xml:space="preserve">.  </w:t>
            </w:r>
            <w:proofErr w:type="gramEnd"/>
          </w:p>
        </w:tc>
      </w:tr>
      <w:tr w:rsidR="00384142" w:rsidTr="00384142">
        <w:tc>
          <w:tcPr>
            <w:tcW w:w="1242" w:type="dxa"/>
          </w:tcPr>
          <w:p w:rsidR="00384142" w:rsidRPr="00576B8E" w:rsidRDefault="00384142" w:rsidP="00E45D25">
            <w:pPr>
              <w:rPr>
                <w:lang w:val="ky-KG"/>
              </w:rPr>
            </w:pPr>
            <w:r>
              <w:t xml:space="preserve">Слайд </w:t>
            </w:r>
            <w:r w:rsidR="00576B8E">
              <w:rPr>
                <w:lang w:val="ky-KG"/>
              </w:rPr>
              <w:t>9</w:t>
            </w:r>
          </w:p>
        </w:tc>
        <w:tc>
          <w:tcPr>
            <w:tcW w:w="2127" w:type="dxa"/>
          </w:tcPr>
          <w:p w:rsidR="00384142" w:rsidRDefault="005010A9" w:rsidP="003B76B2">
            <w:proofErr w:type="spellStart"/>
            <w:r w:rsidRPr="005010A9">
              <w:t>Маалыматтын</w:t>
            </w:r>
            <w:proofErr w:type="spellEnd"/>
            <w:r w:rsidRPr="005010A9">
              <w:t xml:space="preserve"> </w:t>
            </w:r>
            <w:proofErr w:type="spellStart"/>
            <w:r w:rsidRPr="005010A9">
              <w:t>актуалдуулугу</w:t>
            </w:r>
            <w:proofErr w:type="spellEnd"/>
          </w:p>
        </w:tc>
        <w:tc>
          <w:tcPr>
            <w:tcW w:w="4394" w:type="dxa"/>
          </w:tcPr>
          <w:p w:rsidR="00384142" w:rsidRDefault="005010A9" w:rsidP="003B76B2">
            <w:proofErr w:type="spellStart"/>
            <w:r w:rsidRPr="005010A9">
              <w:rPr>
                <w:rFonts w:ascii="Calibri" w:eastAsia="Calibri" w:hAnsi="Calibri" w:cs="Times New Roman"/>
                <w:b/>
                <w:bCs/>
              </w:rPr>
              <w:t>Маалыматтын</w:t>
            </w:r>
            <w:proofErr w:type="spellEnd"/>
            <w:r w:rsidRPr="005010A9">
              <w:rPr>
                <w:rFonts w:ascii="Calibri" w:eastAsia="Calibri" w:hAnsi="Calibri" w:cs="Times New Roman"/>
                <w:b/>
                <w:bCs/>
              </w:rPr>
              <w:t xml:space="preserve"> </w:t>
            </w:r>
            <w:proofErr w:type="spellStart"/>
            <w:r w:rsidRPr="005010A9">
              <w:rPr>
                <w:rFonts w:ascii="Calibri" w:eastAsia="Calibri" w:hAnsi="Calibri" w:cs="Times New Roman"/>
                <w:b/>
                <w:bCs/>
              </w:rPr>
              <w:t>актуалдуулугу</w:t>
            </w:r>
            <w:proofErr w:type="spellEnd"/>
            <w:r w:rsidRPr="005010A9">
              <w:rPr>
                <w:rFonts w:ascii="Calibri" w:eastAsia="Calibri" w:hAnsi="Calibri" w:cs="Times New Roman"/>
                <w:b/>
                <w:bCs/>
              </w:rPr>
              <w:t xml:space="preserve"> – </w:t>
            </w:r>
            <w:proofErr w:type="spellStart"/>
            <w:r w:rsidRPr="005010A9">
              <w:rPr>
                <w:rFonts w:ascii="Calibri" w:eastAsia="Calibri" w:hAnsi="Calibri" w:cs="Times New Roman"/>
                <w:bCs/>
              </w:rPr>
              <w:t>ушул</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учур</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үчүн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маанилүүлүгү</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күнүмдүк</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Өз</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убагында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алынган</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малымат</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гана</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пайдалуу</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болушу</w:t>
            </w:r>
            <w:proofErr w:type="spellEnd"/>
            <w:r w:rsidRPr="005010A9">
              <w:rPr>
                <w:rFonts w:ascii="Calibri" w:eastAsia="Calibri" w:hAnsi="Calibri" w:cs="Times New Roman"/>
                <w:bCs/>
              </w:rPr>
              <w:t xml:space="preserve"> </w:t>
            </w:r>
            <w:proofErr w:type="spellStart"/>
            <w:r w:rsidRPr="005010A9">
              <w:rPr>
                <w:rFonts w:ascii="Calibri" w:eastAsia="Calibri" w:hAnsi="Calibri" w:cs="Times New Roman"/>
                <w:bCs/>
              </w:rPr>
              <w:t>мүмкүн</w:t>
            </w:r>
            <w:proofErr w:type="spellEnd"/>
            <w:r w:rsidRPr="005010A9">
              <w:rPr>
                <w:rFonts w:ascii="Calibri" w:eastAsia="Calibri" w:hAnsi="Calibri" w:cs="Times New Roman"/>
                <w:bCs/>
              </w:rPr>
              <w:t>.</w:t>
            </w:r>
          </w:p>
        </w:tc>
        <w:tc>
          <w:tcPr>
            <w:tcW w:w="7087" w:type="dxa"/>
          </w:tcPr>
          <w:p w:rsidR="005010A9" w:rsidRPr="005010A9" w:rsidRDefault="005010A9" w:rsidP="005010A9">
            <w:pPr>
              <w:rPr>
                <w:rFonts w:ascii="Calibri" w:eastAsia="Times New Roman" w:hAnsi="Calibri" w:cs="Times New Roman"/>
                <w:bCs/>
                <w:lang w:eastAsia="ru-RU"/>
              </w:rPr>
            </w:pPr>
            <w:proofErr w:type="spellStart"/>
            <w:r w:rsidRPr="005010A9">
              <w:rPr>
                <w:rFonts w:ascii="Calibri" w:eastAsia="Times New Roman" w:hAnsi="Calibri" w:cs="Times New Roman"/>
                <w:bCs/>
                <w:lang w:eastAsia="ru-RU"/>
              </w:rPr>
              <w:t>Малыматтын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актуалдуу</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эмес</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болушуна</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эки</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себеп</w:t>
            </w:r>
            <w:proofErr w:type="spellEnd"/>
            <w:r w:rsidRPr="005010A9">
              <w:rPr>
                <w:rFonts w:ascii="Calibri" w:eastAsia="Times New Roman" w:hAnsi="Calibri" w:cs="Times New Roman"/>
                <w:bCs/>
                <w:lang w:eastAsia="ru-RU"/>
              </w:rPr>
              <w:t xml:space="preserve"> бар: Ал </w:t>
            </w:r>
            <w:proofErr w:type="spellStart"/>
            <w:r w:rsidRPr="005010A9">
              <w:rPr>
                <w:rFonts w:ascii="Calibri" w:eastAsia="Times New Roman" w:hAnsi="Calibri" w:cs="Times New Roman"/>
                <w:bCs/>
                <w:lang w:eastAsia="ru-RU"/>
              </w:rPr>
              <w:t>эскирип</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калышы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мүмкүн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өткөн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жылкы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гезит</w:t>
            </w:r>
            <w:proofErr w:type="spellEnd"/>
            <w:r w:rsidRPr="005010A9">
              <w:rPr>
                <w:rFonts w:ascii="Calibri" w:eastAsia="Times New Roman" w:hAnsi="Calibri" w:cs="Times New Roman"/>
                <w:bCs/>
                <w:lang w:eastAsia="ru-RU"/>
              </w:rPr>
              <w:t xml:space="preserve">) же </w:t>
            </w:r>
            <w:proofErr w:type="spellStart"/>
            <w:r w:rsidRPr="005010A9">
              <w:rPr>
                <w:rFonts w:ascii="Calibri" w:eastAsia="Times New Roman" w:hAnsi="Calibri" w:cs="Times New Roman"/>
                <w:bCs/>
                <w:lang w:eastAsia="ru-RU"/>
              </w:rPr>
              <w:t>керексиз</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өтө</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маанилүү</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эместиги</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мисалы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Италияда</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бардык</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товарларга</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баа</w:t>
            </w:r>
            <w:proofErr w:type="spellEnd"/>
            <w:r w:rsidRPr="005010A9">
              <w:rPr>
                <w:rFonts w:ascii="Calibri" w:eastAsia="Times New Roman" w:hAnsi="Calibri" w:cs="Times New Roman"/>
                <w:bCs/>
                <w:lang w:eastAsia="ru-RU"/>
              </w:rPr>
              <w:t xml:space="preserve"> 5% </w:t>
            </w:r>
            <w:proofErr w:type="spellStart"/>
            <w:r w:rsidRPr="005010A9">
              <w:rPr>
                <w:rFonts w:ascii="Calibri" w:eastAsia="Times New Roman" w:hAnsi="Calibri" w:cs="Times New Roman"/>
                <w:bCs/>
                <w:lang w:eastAsia="ru-RU"/>
              </w:rPr>
              <w:t>төмөндөдү</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деген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билдирүү</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Маалыматтын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эскириши</w:t>
            </w:r>
            <w:proofErr w:type="spellEnd"/>
            <w:r w:rsidRPr="005010A9">
              <w:rPr>
                <w:rFonts w:ascii="Calibri" w:eastAsia="Times New Roman" w:hAnsi="Calibri" w:cs="Times New Roman"/>
                <w:bCs/>
                <w:lang w:eastAsia="ru-RU"/>
              </w:rPr>
              <w:t xml:space="preserve"> – </w:t>
            </w:r>
            <w:proofErr w:type="spellStart"/>
            <w:r w:rsidRPr="005010A9">
              <w:rPr>
                <w:rFonts w:ascii="Calibri" w:eastAsia="Times New Roman" w:hAnsi="Calibri" w:cs="Times New Roman"/>
                <w:bCs/>
                <w:lang w:eastAsia="ru-RU"/>
              </w:rPr>
              <w:t>убакыттын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өтүшү</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менен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анын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баалуулугунун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жоголушу</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Маалыматты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убакыт</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эскиртпейт</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тактаган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толуктаган</w:t>
            </w:r>
            <w:proofErr w:type="spellEnd"/>
            <w:r w:rsidRPr="005010A9">
              <w:rPr>
                <w:rFonts w:ascii="Calibri" w:eastAsia="Times New Roman" w:hAnsi="Calibri" w:cs="Times New Roman"/>
                <w:bCs/>
                <w:lang w:eastAsia="ru-RU"/>
              </w:rPr>
              <w:t xml:space="preserve"> же </w:t>
            </w:r>
            <w:proofErr w:type="spellStart"/>
            <w:r w:rsidRPr="005010A9">
              <w:rPr>
                <w:rFonts w:ascii="Calibri" w:eastAsia="Times New Roman" w:hAnsi="Calibri" w:cs="Times New Roman"/>
                <w:bCs/>
                <w:lang w:eastAsia="ru-RU"/>
              </w:rPr>
              <w:t>толук</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четке</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каккан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жаңы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маалыматтын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чыгышы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эскиртет</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Илимий-техникалык</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маалыматтар</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тезирээк</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эскирет</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эстетикалык</w:t>
            </w:r>
            <w:proofErr w:type="spellEnd"/>
            <w:r w:rsidRPr="005010A9">
              <w:rPr>
                <w:rFonts w:ascii="Calibri" w:eastAsia="Times New Roman" w:hAnsi="Calibri" w:cs="Times New Roman"/>
                <w:bCs/>
                <w:lang w:eastAsia="ru-RU"/>
              </w:rPr>
              <w:t xml:space="preserve"> (искусство) </w:t>
            </w:r>
            <w:proofErr w:type="spellStart"/>
            <w:r w:rsidRPr="005010A9">
              <w:rPr>
                <w:rFonts w:ascii="Calibri" w:eastAsia="Times New Roman" w:hAnsi="Calibri" w:cs="Times New Roman"/>
                <w:bCs/>
                <w:lang w:eastAsia="ru-RU"/>
              </w:rPr>
              <w:t>маалыматтар</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жайыраак</w:t>
            </w:r>
            <w:proofErr w:type="spellEnd"/>
            <w:r w:rsidRPr="005010A9">
              <w:rPr>
                <w:rFonts w:ascii="Calibri" w:eastAsia="Times New Roman" w:hAnsi="Calibri" w:cs="Times New Roman"/>
                <w:bCs/>
                <w:lang w:eastAsia="ru-RU"/>
              </w:rPr>
              <w:t xml:space="preserve">. </w:t>
            </w:r>
          </w:p>
          <w:p w:rsidR="00384142" w:rsidRDefault="005010A9" w:rsidP="005010A9">
            <w:proofErr w:type="spellStart"/>
            <w:r w:rsidRPr="005010A9">
              <w:rPr>
                <w:rFonts w:ascii="Calibri" w:eastAsia="Times New Roman" w:hAnsi="Calibri" w:cs="Times New Roman"/>
                <w:bCs/>
                <w:lang w:eastAsia="ru-RU"/>
              </w:rPr>
              <w:t>Логикалуулук</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чакандык</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берүүнүн</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ыңгайлуу</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формасы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маалыматты</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кабылдоону</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жана</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сиңирүүнү</w:t>
            </w:r>
            <w:proofErr w:type="spellEnd"/>
            <w:r w:rsidRPr="005010A9">
              <w:rPr>
                <w:rFonts w:ascii="Calibri" w:eastAsia="Times New Roman" w:hAnsi="Calibri" w:cs="Times New Roman"/>
                <w:bCs/>
                <w:lang w:eastAsia="ru-RU"/>
              </w:rPr>
              <w:t xml:space="preserve"> </w:t>
            </w:r>
            <w:proofErr w:type="spellStart"/>
            <w:r w:rsidRPr="005010A9">
              <w:rPr>
                <w:rFonts w:ascii="Calibri" w:eastAsia="Times New Roman" w:hAnsi="Calibri" w:cs="Times New Roman"/>
                <w:bCs/>
                <w:lang w:eastAsia="ru-RU"/>
              </w:rPr>
              <w:t>жеңилдетет</w:t>
            </w:r>
            <w:proofErr w:type="spellEnd"/>
            <w:r w:rsidRPr="005010A9">
              <w:rPr>
                <w:rFonts w:ascii="Calibri" w:eastAsia="Times New Roman" w:hAnsi="Calibri" w:cs="Times New Roman"/>
                <w:bCs/>
                <w:lang w:eastAsia="ru-RU"/>
              </w:rPr>
              <w:t>.</w:t>
            </w:r>
          </w:p>
        </w:tc>
      </w:tr>
      <w:tr w:rsidR="00384142" w:rsidTr="00384142">
        <w:tc>
          <w:tcPr>
            <w:tcW w:w="1242" w:type="dxa"/>
          </w:tcPr>
          <w:p w:rsidR="00384142" w:rsidRPr="00576B8E" w:rsidRDefault="00384142" w:rsidP="00E45D25">
            <w:pPr>
              <w:rPr>
                <w:lang w:val="ky-KG"/>
              </w:rPr>
            </w:pPr>
            <w:r>
              <w:lastRenderedPageBreak/>
              <w:t xml:space="preserve">Слайд </w:t>
            </w:r>
            <w:r w:rsidR="00576B8E">
              <w:rPr>
                <w:lang w:val="ky-KG"/>
              </w:rPr>
              <w:t>10</w:t>
            </w:r>
          </w:p>
        </w:tc>
        <w:tc>
          <w:tcPr>
            <w:tcW w:w="2127" w:type="dxa"/>
          </w:tcPr>
          <w:p w:rsidR="00384142" w:rsidRPr="005010A9" w:rsidRDefault="005010A9" w:rsidP="00E45D25">
            <w:pPr>
              <w:rPr>
                <w:lang w:val="ky-KG"/>
              </w:rPr>
            </w:pPr>
            <w:r>
              <w:rPr>
                <w:lang w:val="ky-KG"/>
              </w:rPr>
              <w:t>Маалыматтын түшүнүктүүлүгү</w:t>
            </w:r>
          </w:p>
        </w:tc>
        <w:tc>
          <w:tcPr>
            <w:tcW w:w="4394" w:type="dxa"/>
          </w:tcPr>
          <w:p w:rsidR="008E594A" w:rsidRPr="008E594A" w:rsidRDefault="005010A9" w:rsidP="005010A9">
            <w:r w:rsidRPr="005010A9">
              <w:rPr>
                <w:lang w:val="ky-KG"/>
              </w:rPr>
              <w:t xml:space="preserve">Маалымат аудиторияга түшүнүктүү болушу керек. </w:t>
            </w:r>
            <w:r>
              <w:rPr>
                <w:lang w:val="ky-KG"/>
              </w:rPr>
              <w:t xml:space="preserve">Маалыматты жеткирүүнүн формасы логикалуу, чакан, ыңгайлуу болсо, аны түшүнүү жеңилдейт. </w:t>
            </w:r>
            <w:r w:rsidRPr="005010A9">
              <w:rPr>
                <w:lang w:val="ky-KG"/>
              </w:rPr>
              <w:t xml:space="preserve"> </w:t>
            </w:r>
          </w:p>
          <w:p w:rsidR="00384142" w:rsidRPr="00384142" w:rsidRDefault="00384142" w:rsidP="00384142">
            <w:pPr>
              <w:rPr>
                <w:rFonts w:ascii="Calibri" w:eastAsia="Times New Roman" w:hAnsi="Calibri" w:cs="Calibri"/>
                <w:bCs/>
                <w:lang w:eastAsia="ru-RU"/>
              </w:rPr>
            </w:pPr>
          </w:p>
          <w:p w:rsidR="00384142" w:rsidRDefault="00384142" w:rsidP="00124CBB">
            <w:pPr>
              <w:pStyle w:val="a7"/>
            </w:pPr>
          </w:p>
        </w:tc>
        <w:tc>
          <w:tcPr>
            <w:tcW w:w="7087" w:type="dxa"/>
          </w:tcPr>
          <w:p w:rsidR="00384142" w:rsidRPr="00384142" w:rsidRDefault="005010A9" w:rsidP="00384142">
            <w:proofErr w:type="spellStart"/>
            <w:r w:rsidRPr="005010A9">
              <w:rPr>
                <w:rFonts w:ascii="Calibri" w:eastAsia="Times New Roman" w:hAnsi="Calibri" w:cs="Calibri"/>
                <w:bCs/>
                <w:lang w:eastAsia="ru-RU"/>
              </w:rPr>
              <w:t>Журналисттер</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биринчи</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кезекте</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өз</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окурманына</w:t>
            </w:r>
            <w:proofErr w:type="spellEnd"/>
            <w:r w:rsidRPr="005010A9">
              <w:rPr>
                <w:rFonts w:ascii="Calibri" w:eastAsia="Times New Roman" w:hAnsi="Calibri" w:cs="Calibri"/>
                <w:bCs/>
                <w:lang w:eastAsia="ru-RU"/>
              </w:rPr>
              <w:t xml:space="preserve"> же </w:t>
            </w:r>
            <w:proofErr w:type="spellStart"/>
            <w:r w:rsidRPr="005010A9">
              <w:rPr>
                <w:rFonts w:ascii="Calibri" w:eastAsia="Times New Roman" w:hAnsi="Calibri" w:cs="Calibri"/>
                <w:bCs/>
                <w:lang w:eastAsia="ru-RU"/>
              </w:rPr>
              <w:t>көрөрманына</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кызмат</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кылат</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Журналисттин</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чеберчилиги</w:t>
            </w:r>
            <w:proofErr w:type="spellEnd"/>
            <w:r w:rsidRPr="005010A9">
              <w:rPr>
                <w:rFonts w:ascii="Calibri" w:eastAsia="Times New Roman" w:hAnsi="Calibri" w:cs="Calibri"/>
                <w:bCs/>
                <w:lang w:eastAsia="ru-RU"/>
              </w:rPr>
              <w:t xml:space="preserve"> - </w:t>
            </w:r>
            <w:proofErr w:type="spellStart"/>
            <w:r w:rsidRPr="005010A9">
              <w:rPr>
                <w:rFonts w:ascii="Calibri" w:eastAsia="Times New Roman" w:hAnsi="Calibri" w:cs="Calibri"/>
                <w:bCs/>
                <w:lang w:eastAsia="ru-RU"/>
              </w:rPr>
              <w:t>эң</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татаал</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нерселерди</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жөнөкөй</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тил</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менен</w:t>
            </w:r>
            <w:proofErr w:type="spellEnd"/>
            <w:r w:rsidRPr="005010A9">
              <w:rPr>
                <w:rFonts w:ascii="Calibri" w:eastAsia="Times New Roman" w:hAnsi="Calibri" w:cs="Calibri"/>
                <w:bCs/>
                <w:lang w:eastAsia="ru-RU"/>
              </w:rPr>
              <w:t xml:space="preserve"> </w:t>
            </w:r>
            <w:proofErr w:type="spellStart"/>
            <w:r w:rsidRPr="005010A9">
              <w:rPr>
                <w:rFonts w:ascii="Calibri" w:eastAsia="Times New Roman" w:hAnsi="Calibri" w:cs="Calibri"/>
                <w:bCs/>
                <w:lang w:eastAsia="ru-RU"/>
              </w:rPr>
              <w:t>түшүндүргөнүндө</w:t>
            </w:r>
            <w:proofErr w:type="spellEnd"/>
            <w:r w:rsidRPr="005010A9">
              <w:rPr>
                <w:rFonts w:ascii="Calibri" w:eastAsia="Times New Roman" w:hAnsi="Calibri" w:cs="Calibri"/>
                <w:bCs/>
                <w:lang w:eastAsia="ru-RU"/>
              </w:rPr>
              <w:t>.</w:t>
            </w:r>
            <w:r>
              <w:rPr>
                <w:rFonts w:ascii="Calibri" w:eastAsia="Times New Roman" w:hAnsi="Calibri" w:cs="Calibri"/>
                <w:bCs/>
                <w:lang w:val="ky-KG" w:eastAsia="ru-RU"/>
              </w:rPr>
              <w:t xml:space="preserve"> Түшүнүктүү маалымат журналисттик стандарттардын бирин иш жүзүнө ашырат – материалдын жеткиликтүүлүгү. </w:t>
            </w:r>
          </w:p>
          <w:p w:rsidR="00384142" w:rsidRPr="00D64F8F" w:rsidRDefault="00384142" w:rsidP="005010A9">
            <w:r>
              <w:t xml:space="preserve"> </w:t>
            </w:r>
            <w:r w:rsidR="005010A9">
              <w:rPr>
                <w:lang w:val="ky-KG"/>
              </w:rPr>
              <w:t xml:space="preserve">Болбосо журналисттер мыкты материал жасаса да, бирок аны түшүнүксүз тил менен айтып берсе (мисалы кесиптик лексиканы пайдаланып), адамдарды маалымдоого кеткен аракеттин баары текке кетет. </w:t>
            </w:r>
          </w:p>
        </w:tc>
      </w:tr>
      <w:tr w:rsidR="00384142" w:rsidRPr="005010A9" w:rsidTr="00384142">
        <w:tc>
          <w:tcPr>
            <w:tcW w:w="1242" w:type="dxa"/>
          </w:tcPr>
          <w:p w:rsidR="00384142" w:rsidRPr="00576B8E" w:rsidRDefault="00384142" w:rsidP="00E45D25">
            <w:pPr>
              <w:rPr>
                <w:lang w:val="ky-KG"/>
              </w:rPr>
            </w:pPr>
            <w:r>
              <w:t>Слайд 1</w:t>
            </w:r>
            <w:r w:rsidR="00576B8E">
              <w:rPr>
                <w:lang w:val="ky-KG"/>
              </w:rPr>
              <w:t>1</w:t>
            </w:r>
          </w:p>
        </w:tc>
        <w:tc>
          <w:tcPr>
            <w:tcW w:w="2127" w:type="dxa"/>
          </w:tcPr>
          <w:p w:rsidR="00384142" w:rsidRDefault="005010A9" w:rsidP="00E45D25">
            <w:proofErr w:type="spellStart"/>
            <w:r w:rsidRPr="005010A9">
              <w:rPr>
                <w:rFonts w:ascii="Calibri" w:eastAsia="Calibri" w:hAnsi="Calibri" w:cs="Calibri"/>
                <w:b/>
                <w:bCs/>
              </w:rPr>
              <w:t>Медиасабаттуулук</w:t>
            </w:r>
            <w:proofErr w:type="spellEnd"/>
            <w:r w:rsidRPr="005010A9">
              <w:rPr>
                <w:rFonts w:ascii="Calibri" w:eastAsia="Calibri" w:hAnsi="Calibri" w:cs="Calibri"/>
                <w:b/>
                <w:bCs/>
              </w:rPr>
              <w:t xml:space="preserve">. </w:t>
            </w:r>
            <w:proofErr w:type="spellStart"/>
            <w:r w:rsidRPr="005010A9">
              <w:rPr>
                <w:rFonts w:ascii="Calibri" w:eastAsia="Calibri" w:hAnsi="Calibri" w:cs="Calibri"/>
                <w:b/>
                <w:bCs/>
              </w:rPr>
              <w:t>Медиабилим</w:t>
            </w:r>
            <w:proofErr w:type="spellEnd"/>
            <w:r w:rsidRPr="005010A9">
              <w:rPr>
                <w:rFonts w:ascii="Calibri" w:eastAsia="Calibri" w:hAnsi="Calibri" w:cs="Calibri"/>
                <w:b/>
                <w:bCs/>
              </w:rPr>
              <w:t>.</w:t>
            </w:r>
          </w:p>
        </w:tc>
        <w:tc>
          <w:tcPr>
            <w:tcW w:w="4394" w:type="dxa"/>
          </w:tcPr>
          <w:p w:rsidR="005010A9" w:rsidRDefault="005010A9" w:rsidP="00AA51E5">
            <w:pPr>
              <w:rPr>
                <w:noProof/>
                <w:lang w:eastAsia="ru-RU"/>
              </w:rPr>
            </w:pPr>
          </w:p>
          <w:p w:rsidR="005010A9" w:rsidRDefault="005010A9" w:rsidP="00AA51E5">
            <w:pPr>
              <w:rPr>
                <w:noProof/>
                <w:lang w:eastAsia="ru-RU"/>
              </w:rPr>
            </w:pPr>
            <w:r>
              <w:rPr>
                <w:noProof/>
                <w:lang w:eastAsia="ru-RU"/>
              </w:rPr>
              <w:drawing>
                <wp:inline distT="0" distB="0" distL="0" distR="0" wp14:anchorId="40536470" wp14:editId="5A40F028">
                  <wp:extent cx="2780665" cy="240982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665" cy="2409825"/>
                          </a:xfrm>
                          <a:prstGeom prst="rect">
                            <a:avLst/>
                          </a:prstGeom>
                          <a:noFill/>
                        </pic:spPr>
                      </pic:pic>
                    </a:graphicData>
                  </a:graphic>
                </wp:inline>
              </w:drawing>
            </w:r>
          </w:p>
          <w:p w:rsidR="005010A9" w:rsidRDefault="005010A9" w:rsidP="00AA51E5">
            <w:pPr>
              <w:rPr>
                <w:noProof/>
                <w:lang w:eastAsia="ru-RU"/>
              </w:rPr>
            </w:pPr>
          </w:p>
          <w:p w:rsidR="005010A9" w:rsidRDefault="005010A9" w:rsidP="005010A9">
            <w:pPr>
              <w:rPr>
                <w:noProof/>
                <w:lang w:eastAsia="ru-RU"/>
              </w:rPr>
            </w:pPr>
            <w:r>
              <w:rPr>
                <w:noProof/>
                <w:lang w:eastAsia="ru-RU"/>
              </w:rPr>
              <w:t>Маалыматтык сабаттуулук</w:t>
            </w:r>
          </w:p>
          <w:p w:rsidR="005010A9" w:rsidRDefault="005010A9" w:rsidP="005010A9">
            <w:pPr>
              <w:rPr>
                <w:noProof/>
                <w:lang w:eastAsia="ru-RU"/>
              </w:rPr>
            </w:pPr>
            <w:r>
              <w:rPr>
                <w:noProof/>
                <w:lang w:eastAsia="ru-RU"/>
              </w:rPr>
              <w:t>Китепкана сабаттуулугу</w:t>
            </w:r>
          </w:p>
          <w:p w:rsidR="005010A9" w:rsidRDefault="005010A9" w:rsidP="005010A9">
            <w:pPr>
              <w:rPr>
                <w:noProof/>
                <w:lang w:eastAsia="ru-RU"/>
              </w:rPr>
            </w:pPr>
            <w:r>
              <w:rPr>
                <w:noProof/>
                <w:lang w:eastAsia="ru-RU"/>
              </w:rPr>
              <w:t>Өзүн туюнтуу жана маалыматтык сабаттуулук эркиндиги</w:t>
            </w:r>
          </w:p>
          <w:p w:rsidR="005010A9" w:rsidRDefault="005010A9" w:rsidP="005010A9">
            <w:pPr>
              <w:rPr>
                <w:noProof/>
                <w:lang w:eastAsia="ru-RU"/>
              </w:rPr>
            </w:pPr>
            <w:r>
              <w:rPr>
                <w:noProof/>
                <w:lang w:eastAsia="ru-RU"/>
              </w:rPr>
              <w:t>Санариптик сабттуулук</w:t>
            </w:r>
          </w:p>
          <w:p w:rsidR="005010A9" w:rsidRDefault="005010A9" w:rsidP="005010A9">
            <w:pPr>
              <w:rPr>
                <w:noProof/>
                <w:lang w:eastAsia="ru-RU"/>
              </w:rPr>
            </w:pPr>
            <w:r>
              <w:rPr>
                <w:noProof/>
                <w:lang w:eastAsia="ru-RU"/>
              </w:rPr>
              <w:t>Компьютердик сабаттуулук</w:t>
            </w:r>
          </w:p>
          <w:p w:rsidR="005010A9" w:rsidRDefault="005010A9" w:rsidP="005010A9">
            <w:pPr>
              <w:rPr>
                <w:noProof/>
                <w:lang w:eastAsia="ru-RU"/>
              </w:rPr>
            </w:pPr>
            <w:r>
              <w:rPr>
                <w:noProof/>
                <w:lang w:eastAsia="ru-RU"/>
              </w:rPr>
              <w:t>Интернет сабаттуулугу</w:t>
            </w:r>
          </w:p>
          <w:p w:rsidR="005010A9" w:rsidRDefault="005010A9" w:rsidP="005010A9">
            <w:pPr>
              <w:rPr>
                <w:noProof/>
                <w:lang w:eastAsia="ru-RU"/>
              </w:rPr>
            </w:pPr>
            <w:r>
              <w:rPr>
                <w:noProof/>
                <w:lang w:eastAsia="ru-RU"/>
              </w:rPr>
              <w:t>Электрондук оюндарды пайдалануу сабаттуулугу</w:t>
            </w:r>
          </w:p>
          <w:p w:rsidR="005010A9" w:rsidRDefault="005010A9" w:rsidP="005010A9">
            <w:pPr>
              <w:rPr>
                <w:noProof/>
                <w:lang w:eastAsia="ru-RU"/>
              </w:rPr>
            </w:pPr>
            <w:r>
              <w:rPr>
                <w:noProof/>
                <w:lang w:eastAsia="ru-RU"/>
              </w:rPr>
              <w:lastRenderedPageBreak/>
              <w:t>Кино сабаттуулук</w:t>
            </w:r>
          </w:p>
          <w:p w:rsidR="005010A9" w:rsidRDefault="005010A9" w:rsidP="005010A9">
            <w:pPr>
              <w:rPr>
                <w:noProof/>
                <w:lang w:eastAsia="ru-RU"/>
              </w:rPr>
            </w:pPr>
            <w:r>
              <w:rPr>
                <w:noProof/>
                <w:lang w:eastAsia="ru-RU"/>
              </w:rPr>
              <w:t>Телесабаттуулук</w:t>
            </w:r>
          </w:p>
          <w:p w:rsidR="005010A9" w:rsidRDefault="005010A9" w:rsidP="005010A9">
            <w:pPr>
              <w:rPr>
                <w:noProof/>
                <w:lang w:eastAsia="ru-RU"/>
              </w:rPr>
            </w:pPr>
            <w:r>
              <w:rPr>
                <w:noProof/>
                <w:lang w:eastAsia="ru-RU"/>
              </w:rPr>
              <w:t>Жаңылыктар боюнча сабаттулук</w:t>
            </w:r>
          </w:p>
          <w:p w:rsidR="005010A9" w:rsidRDefault="005010A9" w:rsidP="005010A9">
            <w:pPr>
              <w:rPr>
                <w:noProof/>
                <w:lang w:eastAsia="ru-RU"/>
              </w:rPr>
            </w:pPr>
            <w:r>
              <w:rPr>
                <w:noProof/>
                <w:lang w:eastAsia="ru-RU"/>
              </w:rPr>
              <w:t>Реклама жаатындагы сабаттуулук</w:t>
            </w:r>
          </w:p>
          <w:p w:rsidR="005010A9" w:rsidRDefault="005010A9" w:rsidP="005010A9">
            <w:pPr>
              <w:rPr>
                <w:noProof/>
                <w:lang w:eastAsia="ru-RU"/>
              </w:rPr>
            </w:pPr>
            <w:r>
              <w:rPr>
                <w:noProof/>
                <w:lang w:eastAsia="ru-RU"/>
              </w:rPr>
              <w:t>Медиасабаттуулук</w:t>
            </w:r>
          </w:p>
          <w:p w:rsidR="00AA51E5" w:rsidRPr="00AA51E5" w:rsidRDefault="00AA51E5" w:rsidP="00AA51E5"/>
        </w:tc>
        <w:tc>
          <w:tcPr>
            <w:tcW w:w="7087" w:type="dxa"/>
          </w:tcPr>
          <w:p w:rsidR="00384142" w:rsidRPr="005010A9" w:rsidRDefault="005010A9" w:rsidP="00E45D25">
            <w:pPr>
              <w:rPr>
                <w:lang w:val="ky-KG"/>
              </w:rPr>
            </w:pPr>
            <w:r w:rsidRPr="005010A9">
              <w:rPr>
                <w:rFonts w:ascii="Calibri" w:eastAsia="Calibri" w:hAnsi="Calibri" w:cs="Calibri"/>
                <w:bCs/>
                <w:lang w:val="ky-KG"/>
              </w:rPr>
              <w:lastRenderedPageBreak/>
              <w:t xml:space="preserve">Адамдын дүйнө кабылдоосунун калыптанышында массалык маалымат каражаттарынын ролу чоң. ММК пайда менен бирге зыян де алып келиши мүмкүн. ММКдан алып жаткан маалыматтан баш тартуу керекпи, бул дээрлик мүмкүн эмес. Маалымат агымында кантип багыт табуу керек? Алынган маалыматты сын коз менен талдоо. </w:t>
            </w:r>
          </w:p>
        </w:tc>
      </w:tr>
      <w:tr w:rsidR="00384142" w:rsidTr="00384142">
        <w:tc>
          <w:tcPr>
            <w:tcW w:w="1242" w:type="dxa"/>
          </w:tcPr>
          <w:p w:rsidR="00384142" w:rsidRPr="00576B8E" w:rsidRDefault="00384142" w:rsidP="00E45D25">
            <w:pPr>
              <w:rPr>
                <w:lang w:val="ky-KG"/>
              </w:rPr>
            </w:pPr>
            <w:r>
              <w:lastRenderedPageBreak/>
              <w:t>Слайд 1</w:t>
            </w:r>
            <w:r w:rsidR="00576B8E">
              <w:rPr>
                <w:lang w:val="ky-KG"/>
              </w:rPr>
              <w:t>2</w:t>
            </w:r>
          </w:p>
        </w:tc>
        <w:tc>
          <w:tcPr>
            <w:tcW w:w="2127" w:type="dxa"/>
          </w:tcPr>
          <w:p w:rsidR="005010A9" w:rsidRDefault="005010A9" w:rsidP="005010A9">
            <w:pPr>
              <w:rPr>
                <w:noProof/>
                <w:lang w:eastAsia="ru-RU"/>
              </w:rPr>
            </w:pPr>
            <w:r>
              <w:rPr>
                <w:noProof/>
                <w:lang w:eastAsia="ru-RU"/>
              </w:rPr>
              <w:t>Медиасабаттуулук</w:t>
            </w:r>
          </w:p>
          <w:p w:rsidR="00384142" w:rsidRDefault="00384142" w:rsidP="00E45D25"/>
        </w:tc>
        <w:tc>
          <w:tcPr>
            <w:tcW w:w="4394" w:type="dxa"/>
          </w:tcPr>
          <w:p w:rsidR="00AA51E5" w:rsidRPr="008E594A" w:rsidRDefault="00D952F8" w:rsidP="00AA51E5">
            <w:pPr>
              <w:pStyle w:val="a7"/>
              <w:numPr>
                <w:ilvl w:val="0"/>
                <w:numId w:val="14"/>
              </w:numPr>
            </w:pPr>
            <w:r>
              <w:rPr>
                <w:lang w:val="ky-KG"/>
              </w:rPr>
              <w:t>Сабаттуулук</w:t>
            </w:r>
            <w:r w:rsidR="00AA51E5" w:rsidRPr="008E594A">
              <w:t xml:space="preserve"> (</w:t>
            </w:r>
            <w:r>
              <w:rPr>
                <w:lang w:val="ky-KG"/>
              </w:rPr>
              <w:t>окуганды, жазганды билүү</w:t>
            </w:r>
            <w:r w:rsidR="00AA51E5" w:rsidRPr="008E594A">
              <w:t>)</w:t>
            </w:r>
          </w:p>
          <w:p w:rsidR="00AA51E5" w:rsidRPr="008E594A" w:rsidRDefault="00AA51E5" w:rsidP="00AA51E5">
            <w:pPr>
              <w:pStyle w:val="a7"/>
              <w:numPr>
                <w:ilvl w:val="0"/>
                <w:numId w:val="14"/>
              </w:numPr>
            </w:pPr>
            <w:r w:rsidRPr="008E594A">
              <w:t>Компьютер</w:t>
            </w:r>
            <w:r w:rsidR="00D952F8">
              <w:rPr>
                <w:lang w:val="ky-KG"/>
              </w:rPr>
              <w:t>дик сабаттуулук</w:t>
            </w:r>
            <w:r w:rsidRPr="008E594A">
              <w:t xml:space="preserve"> (</w:t>
            </w:r>
            <w:proofErr w:type="spellStart"/>
            <w:r w:rsidR="00D952F8">
              <w:t>компьютерде</w:t>
            </w:r>
            <w:proofErr w:type="spellEnd"/>
            <w:r w:rsidR="00D952F8">
              <w:t xml:space="preserve"> </w:t>
            </w:r>
            <w:proofErr w:type="spellStart"/>
            <w:r w:rsidR="00D952F8">
              <w:t>иштей</w:t>
            </w:r>
            <w:proofErr w:type="spellEnd"/>
            <w:r w:rsidR="00D952F8">
              <w:t xml:space="preserve"> </w:t>
            </w:r>
            <w:proofErr w:type="spellStart"/>
            <w:r w:rsidR="00D952F8">
              <w:t>билүү</w:t>
            </w:r>
            <w:proofErr w:type="spellEnd"/>
            <w:r w:rsidRPr="008E594A">
              <w:t xml:space="preserve">) </w:t>
            </w:r>
          </w:p>
          <w:p w:rsidR="00AA51E5" w:rsidRPr="008E594A" w:rsidRDefault="00D952F8" w:rsidP="00AA51E5">
            <w:pPr>
              <w:pStyle w:val="a7"/>
              <w:numPr>
                <w:ilvl w:val="0"/>
                <w:numId w:val="14"/>
              </w:numPr>
            </w:pPr>
            <w:r>
              <w:rPr>
                <w:lang w:val="ky-KG"/>
              </w:rPr>
              <w:t xml:space="preserve">Маалыматтык сабаттуулук </w:t>
            </w:r>
            <w:r w:rsidR="00AA51E5" w:rsidRPr="008E594A">
              <w:t>(</w:t>
            </w:r>
            <w:proofErr w:type="spellStart"/>
            <w:r>
              <w:t>компьютерде</w:t>
            </w:r>
            <w:proofErr w:type="spellEnd"/>
            <w:r>
              <w:t xml:space="preserve"> </w:t>
            </w:r>
            <w:proofErr w:type="spellStart"/>
            <w:r>
              <w:t>иштей</w:t>
            </w:r>
            <w:proofErr w:type="spellEnd"/>
            <w:r>
              <w:t xml:space="preserve"> </w:t>
            </w:r>
            <w:proofErr w:type="spellStart"/>
            <w:r>
              <w:t>билүү</w:t>
            </w:r>
            <w:proofErr w:type="spellEnd"/>
            <w:r w:rsidRPr="008E594A">
              <w:t xml:space="preserve"> </w:t>
            </w:r>
            <w:r>
              <w:rPr>
                <w:lang w:val="ky-KG"/>
              </w:rPr>
              <w:t>жана маалыматты чогултуу, кайра иштеп чыга билүү</w:t>
            </w:r>
            <w:r w:rsidR="00AA51E5" w:rsidRPr="008E594A">
              <w:t>)</w:t>
            </w:r>
          </w:p>
          <w:p w:rsidR="00384142" w:rsidRDefault="00D952F8" w:rsidP="00D952F8">
            <w:proofErr w:type="spellStart"/>
            <w:proofErr w:type="gramStart"/>
            <w:r>
              <w:t>Медиасабаттуулук</w:t>
            </w:r>
            <w:proofErr w:type="spellEnd"/>
            <w:r w:rsidR="00AA51E5" w:rsidRPr="008E594A">
              <w:t xml:space="preserve">  (</w:t>
            </w:r>
            <w:proofErr w:type="gramEnd"/>
            <w:r w:rsidR="00AA51E5" w:rsidRPr="008E594A">
              <w:t>анализ</w:t>
            </w:r>
            <w:r>
              <w:rPr>
                <w:lang w:val="ky-KG"/>
              </w:rPr>
              <w:t>дөө</w:t>
            </w:r>
            <w:r w:rsidR="00AA51E5" w:rsidRPr="008E594A">
              <w:t xml:space="preserve">, </w:t>
            </w:r>
            <w:r>
              <w:rPr>
                <w:lang w:val="ky-KG"/>
              </w:rPr>
              <w:t>баалоо жана медианын ар кандай түрүндө билдирүү жарата билүү)</w:t>
            </w:r>
          </w:p>
        </w:tc>
        <w:tc>
          <w:tcPr>
            <w:tcW w:w="7087" w:type="dxa"/>
          </w:tcPr>
          <w:p w:rsidR="00D952F8" w:rsidRPr="00D952F8" w:rsidRDefault="00D952F8" w:rsidP="00D952F8">
            <w:pPr>
              <w:rPr>
                <w:rFonts w:ascii="Calibri" w:eastAsia="Calibri" w:hAnsi="Calibri" w:cs="Calibri"/>
                <w:bCs/>
                <w:iCs/>
              </w:rPr>
            </w:pPr>
            <w:proofErr w:type="spellStart"/>
            <w:r w:rsidRPr="00D952F8">
              <w:rPr>
                <w:rFonts w:ascii="Calibri" w:eastAsia="Calibri" w:hAnsi="Calibri" w:cs="Calibri"/>
                <w:bCs/>
                <w:iCs/>
              </w:rPr>
              <w:t>Биринчи</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кезекте</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терминдин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өзүн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талдоо</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керек</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Эгерде</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сабаттуулукту</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кеңири</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маанисинде</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алсак</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сунушталган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тилде</w:t>
            </w:r>
            <w:proofErr w:type="spellEnd"/>
            <w:r w:rsidRPr="00D952F8">
              <w:rPr>
                <w:rFonts w:ascii="Calibri" w:eastAsia="Calibri" w:hAnsi="Calibri" w:cs="Calibri"/>
                <w:bCs/>
                <w:iCs/>
              </w:rPr>
              <w:t xml:space="preserve"> окуй </w:t>
            </w:r>
            <w:proofErr w:type="spellStart"/>
            <w:r w:rsidRPr="00D952F8">
              <w:rPr>
                <w:rFonts w:ascii="Calibri" w:eastAsia="Calibri" w:hAnsi="Calibri" w:cs="Calibri"/>
                <w:bCs/>
                <w:iCs/>
              </w:rPr>
              <w:t>жана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жаза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билүү</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гана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эмес</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аны</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менен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бирге</w:t>
            </w:r>
            <w:proofErr w:type="spellEnd"/>
            <w:r w:rsidRPr="00D952F8">
              <w:rPr>
                <w:rFonts w:ascii="Calibri" w:eastAsia="Calibri" w:hAnsi="Calibri" w:cs="Calibri"/>
                <w:bCs/>
                <w:iCs/>
              </w:rPr>
              <w:t xml:space="preserve"> грамматика </w:t>
            </w:r>
            <w:proofErr w:type="spellStart"/>
            <w:r w:rsidRPr="00D952F8">
              <w:rPr>
                <w:rFonts w:ascii="Calibri" w:eastAsia="Calibri" w:hAnsi="Calibri" w:cs="Calibri"/>
                <w:bCs/>
                <w:iCs/>
              </w:rPr>
              <w:t>жана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туура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жазуу</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нормаларында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бекитилген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эрежелер</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боюнча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жаза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билүү</w:t>
            </w:r>
            <w:proofErr w:type="spellEnd"/>
            <w:r w:rsidRPr="00D952F8">
              <w:rPr>
                <w:rFonts w:ascii="Calibri" w:eastAsia="Calibri" w:hAnsi="Calibri" w:cs="Calibri"/>
                <w:bCs/>
                <w:iCs/>
              </w:rPr>
              <w:t xml:space="preserve">. Ал </w:t>
            </w:r>
            <w:proofErr w:type="spellStart"/>
            <w:r w:rsidRPr="00D952F8">
              <w:rPr>
                <w:rFonts w:ascii="Calibri" w:eastAsia="Calibri" w:hAnsi="Calibri" w:cs="Calibri"/>
                <w:bCs/>
                <w:iCs/>
              </w:rPr>
              <w:t>эми</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медиасабаттуулук</w:t>
            </w:r>
            <w:proofErr w:type="spellEnd"/>
            <w:r w:rsidRPr="00D952F8">
              <w:rPr>
                <w:rFonts w:ascii="Calibri" w:eastAsia="Calibri" w:hAnsi="Calibri" w:cs="Calibri"/>
                <w:bCs/>
                <w:iCs/>
              </w:rPr>
              <w:t xml:space="preserve"> –</w:t>
            </w:r>
            <w:r w:rsidRPr="00D952F8">
              <w:rPr>
                <w:rFonts w:ascii="Calibri" w:eastAsia="Calibri" w:hAnsi="Calibri" w:cs="Calibri"/>
                <w:bCs/>
                <w:iCs/>
              </w:rPr>
              <w:t xml:space="preserve"> </w:t>
            </w:r>
            <w:proofErr w:type="spellStart"/>
            <w:r w:rsidRPr="00D952F8">
              <w:rPr>
                <w:rFonts w:ascii="Calibri" w:eastAsia="Calibri" w:hAnsi="Calibri" w:cs="Calibri"/>
                <w:bCs/>
                <w:iCs/>
              </w:rPr>
              <w:t>бул</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адамдын</w:t>
            </w:r>
            <w:proofErr w:type="spellEnd"/>
            <w:r w:rsidRPr="00D952F8">
              <w:rPr>
                <w:rFonts w:ascii="Calibri" w:eastAsia="Calibri" w:hAnsi="Calibri" w:cs="Calibri"/>
                <w:bCs/>
                <w:iCs/>
              </w:rPr>
              <w:t xml:space="preserve">:  </w:t>
            </w:r>
          </w:p>
          <w:p w:rsidR="00D952F8" w:rsidRPr="00D952F8" w:rsidRDefault="00D952F8" w:rsidP="00D952F8">
            <w:pPr>
              <w:rPr>
                <w:rFonts w:ascii="Calibri" w:eastAsia="Calibri" w:hAnsi="Calibri" w:cs="Calibri"/>
                <w:bCs/>
                <w:iCs/>
              </w:rPr>
            </w:pPr>
            <w:r w:rsidRPr="00D952F8">
              <w:rPr>
                <w:rFonts w:ascii="Calibri" w:eastAsia="Calibri" w:hAnsi="Calibri" w:cs="Calibri"/>
                <w:bCs/>
                <w:iCs/>
              </w:rPr>
              <w:t xml:space="preserve">ММК </w:t>
            </w:r>
            <w:proofErr w:type="spellStart"/>
            <w:r w:rsidRPr="00D952F8">
              <w:rPr>
                <w:rFonts w:ascii="Calibri" w:eastAsia="Calibri" w:hAnsi="Calibri" w:cs="Calibri"/>
                <w:bCs/>
                <w:iCs/>
              </w:rPr>
              <w:t>ролун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жана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функциясын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түшүнүү</w:t>
            </w:r>
            <w:proofErr w:type="spellEnd"/>
            <w:r w:rsidRPr="00D952F8">
              <w:rPr>
                <w:rFonts w:ascii="Calibri" w:eastAsia="Calibri" w:hAnsi="Calibri" w:cs="Calibri"/>
                <w:bCs/>
                <w:iCs/>
              </w:rPr>
              <w:t xml:space="preserve">; </w:t>
            </w:r>
          </w:p>
          <w:p w:rsidR="00D952F8" w:rsidRPr="00D952F8" w:rsidRDefault="00D952F8" w:rsidP="00D952F8">
            <w:pPr>
              <w:rPr>
                <w:rFonts w:ascii="Calibri" w:eastAsia="Calibri" w:hAnsi="Calibri" w:cs="Calibri"/>
                <w:bCs/>
                <w:iCs/>
              </w:rPr>
            </w:pPr>
            <w:r w:rsidRPr="00D952F8">
              <w:rPr>
                <w:rFonts w:ascii="Calibri" w:eastAsia="Calibri" w:hAnsi="Calibri" w:cs="Calibri"/>
                <w:bCs/>
                <w:iCs/>
              </w:rPr>
              <w:t>Медиа-</w:t>
            </w:r>
            <w:proofErr w:type="spellStart"/>
            <w:r w:rsidRPr="00D952F8">
              <w:rPr>
                <w:rFonts w:ascii="Calibri" w:eastAsia="Calibri" w:hAnsi="Calibri" w:cs="Calibri"/>
                <w:bCs/>
                <w:iCs/>
              </w:rPr>
              <w:t>контентти</w:t>
            </w:r>
            <w:proofErr w:type="spellEnd"/>
            <w:r w:rsidRPr="00D952F8">
              <w:rPr>
                <w:rFonts w:ascii="Calibri" w:eastAsia="Calibri" w:hAnsi="Calibri" w:cs="Calibri"/>
                <w:bCs/>
                <w:iCs/>
              </w:rPr>
              <w:t xml:space="preserve"> сын </w:t>
            </w:r>
            <w:proofErr w:type="spellStart"/>
            <w:r w:rsidRPr="00D952F8">
              <w:rPr>
                <w:rFonts w:ascii="Calibri" w:eastAsia="Calibri" w:hAnsi="Calibri" w:cs="Calibri"/>
                <w:bCs/>
                <w:iCs/>
              </w:rPr>
              <w:t>өз</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менен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анализдеп</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баалоо</w:t>
            </w:r>
            <w:proofErr w:type="spellEnd"/>
            <w:r w:rsidRPr="00D952F8">
              <w:rPr>
                <w:rFonts w:ascii="Calibri" w:eastAsia="Calibri" w:hAnsi="Calibri" w:cs="Calibri"/>
                <w:bCs/>
                <w:iCs/>
              </w:rPr>
              <w:t>;</w:t>
            </w:r>
          </w:p>
          <w:p w:rsidR="00D952F8" w:rsidRPr="00D952F8" w:rsidRDefault="00D952F8" w:rsidP="00D952F8">
            <w:pPr>
              <w:rPr>
                <w:rFonts w:ascii="Calibri" w:eastAsia="Calibri" w:hAnsi="Calibri" w:cs="Calibri"/>
                <w:bCs/>
                <w:iCs/>
              </w:rPr>
            </w:pPr>
            <w:proofErr w:type="spellStart"/>
            <w:r w:rsidRPr="00D952F8">
              <w:rPr>
                <w:rFonts w:ascii="Calibri" w:eastAsia="Calibri" w:hAnsi="Calibri" w:cs="Calibri"/>
                <w:bCs/>
                <w:iCs/>
              </w:rPr>
              <w:t>ММКны</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демократиялык</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максаттарга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маданияттар</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аралык</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диалогко</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билим</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алууга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пайдалана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билүү</w:t>
            </w:r>
            <w:proofErr w:type="spellEnd"/>
            <w:r w:rsidRPr="00D952F8">
              <w:rPr>
                <w:rFonts w:ascii="Calibri" w:eastAsia="Calibri" w:hAnsi="Calibri" w:cs="Calibri"/>
                <w:bCs/>
                <w:iCs/>
              </w:rPr>
              <w:t>;</w:t>
            </w:r>
          </w:p>
          <w:p w:rsidR="00384142" w:rsidRDefault="00D952F8" w:rsidP="00D952F8">
            <w:r w:rsidRPr="00D952F8">
              <w:rPr>
                <w:rFonts w:ascii="Calibri" w:eastAsia="Calibri" w:hAnsi="Calibri" w:cs="Calibri"/>
                <w:bCs/>
                <w:iCs/>
              </w:rPr>
              <w:t xml:space="preserve">Жеке </w:t>
            </w:r>
            <w:proofErr w:type="spellStart"/>
            <w:r w:rsidRPr="00D952F8">
              <w:rPr>
                <w:rFonts w:ascii="Calibri" w:eastAsia="Calibri" w:hAnsi="Calibri" w:cs="Calibri"/>
                <w:bCs/>
                <w:iCs/>
              </w:rPr>
              <w:t>өзүнүн</w:t>
            </w:r>
            <w:proofErr w:type="spellEnd"/>
            <w:r w:rsidRPr="00D952F8">
              <w:rPr>
                <w:rFonts w:ascii="Calibri" w:eastAsia="Calibri" w:hAnsi="Calibri" w:cs="Calibri"/>
                <w:bCs/>
                <w:iCs/>
              </w:rPr>
              <w:t xml:space="preserve"> медиа </w:t>
            </w:r>
            <w:proofErr w:type="spellStart"/>
            <w:r w:rsidRPr="00D952F8">
              <w:rPr>
                <w:rFonts w:ascii="Calibri" w:eastAsia="Calibri" w:hAnsi="Calibri" w:cs="Calibri"/>
                <w:bCs/>
                <w:iCs/>
              </w:rPr>
              <w:t>контентин</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өндүрө</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билүү</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жөндөмдүүлүгү</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өз</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алдынча</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медиапродукт</w:t>
            </w:r>
            <w:proofErr w:type="spellEnd"/>
            <w:r w:rsidRPr="00D952F8">
              <w:rPr>
                <w:rFonts w:ascii="Calibri" w:eastAsia="Calibri" w:hAnsi="Calibri" w:cs="Calibri"/>
                <w:bCs/>
                <w:iCs/>
              </w:rPr>
              <w:t xml:space="preserve"> </w:t>
            </w:r>
            <w:proofErr w:type="spellStart"/>
            <w:r w:rsidRPr="00D952F8">
              <w:rPr>
                <w:rFonts w:ascii="Calibri" w:eastAsia="Calibri" w:hAnsi="Calibri" w:cs="Calibri"/>
                <w:bCs/>
                <w:iCs/>
              </w:rPr>
              <w:t>жасай</w:t>
            </w:r>
            <w:proofErr w:type="spellEnd"/>
            <w:r w:rsidRPr="00D952F8">
              <w:rPr>
                <w:rFonts w:ascii="Calibri" w:eastAsia="Calibri" w:hAnsi="Calibri" w:cs="Calibri"/>
                <w:bCs/>
                <w:iCs/>
              </w:rPr>
              <w:t xml:space="preserve"> </w:t>
            </w:r>
            <w:proofErr w:type="spellStart"/>
            <w:proofErr w:type="gramStart"/>
            <w:r w:rsidRPr="00D952F8">
              <w:rPr>
                <w:rFonts w:ascii="Calibri" w:eastAsia="Calibri" w:hAnsi="Calibri" w:cs="Calibri"/>
                <w:bCs/>
                <w:iCs/>
              </w:rPr>
              <w:t>билүү</w:t>
            </w:r>
            <w:proofErr w:type="spellEnd"/>
            <w:r w:rsidRPr="00D952F8">
              <w:rPr>
                <w:rFonts w:ascii="Calibri" w:eastAsia="Calibri" w:hAnsi="Calibri" w:cs="Calibri"/>
                <w:bCs/>
                <w:iCs/>
              </w:rPr>
              <w:t xml:space="preserve"> )</w:t>
            </w:r>
            <w:proofErr w:type="gramEnd"/>
            <w:r w:rsidRPr="00D952F8">
              <w:rPr>
                <w:rFonts w:ascii="Calibri" w:eastAsia="Calibri" w:hAnsi="Calibri" w:cs="Calibri"/>
                <w:bCs/>
                <w:iCs/>
              </w:rPr>
              <w:t xml:space="preserve"> </w:t>
            </w:r>
            <w:proofErr w:type="spellStart"/>
            <w:r w:rsidRPr="00D952F8">
              <w:rPr>
                <w:rFonts w:ascii="Calibri" w:eastAsia="Calibri" w:hAnsi="Calibri" w:cs="Calibri"/>
                <w:bCs/>
                <w:iCs/>
              </w:rPr>
              <w:t>жөндөмдүүлүгү</w:t>
            </w:r>
            <w:proofErr w:type="spellEnd"/>
            <w:r w:rsidRPr="00D952F8">
              <w:rPr>
                <w:rFonts w:ascii="Calibri" w:eastAsia="Calibri" w:hAnsi="Calibri" w:cs="Calibri"/>
                <w:bCs/>
                <w:iCs/>
              </w:rPr>
              <w:t>.</w:t>
            </w:r>
          </w:p>
        </w:tc>
      </w:tr>
      <w:tr w:rsidR="00384142" w:rsidTr="00384142">
        <w:tc>
          <w:tcPr>
            <w:tcW w:w="1242" w:type="dxa"/>
          </w:tcPr>
          <w:p w:rsidR="00384142" w:rsidRPr="00576B8E" w:rsidRDefault="00384142" w:rsidP="00E45D25">
            <w:pPr>
              <w:rPr>
                <w:lang w:val="ky-KG"/>
              </w:rPr>
            </w:pPr>
            <w:r>
              <w:t>Слайд 1</w:t>
            </w:r>
            <w:r w:rsidR="00576B8E">
              <w:rPr>
                <w:lang w:val="ky-KG"/>
              </w:rPr>
              <w:t>3</w:t>
            </w:r>
          </w:p>
        </w:tc>
        <w:tc>
          <w:tcPr>
            <w:tcW w:w="2127" w:type="dxa"/>
          </w:tcPr>
          <w:p w:rsidR="00384142" w:rsidRDefault="00AA51E5" w:rsidP="00D952F8">
            <w:r>
              <w:t>Медиа</w:t>
            </w:r>
            <w:r w:rsidR="00D952F8">
              <w:rPr>
                <w:lang w:val="ky-KG"/>
              </w:rPr>
              <w:t>билим</w:t>
            </w:r>
          </w:p>
        </w:tc>
        <w:tc>
          <w:tcPr>
            <w:tcW w:w="4394" w:type="dxa"/>
          </w:tcPr>
          <w:p w:rsidR="00D952F8" w:rsidRPr="00D952F8" w:rsidRDefault="00D952F8" w:rsidP="00D952F8">
            <w:pPr>
              <w:rPr>
                <w:rFonts w:ascii="Calibri" w:eastAsia="Times New Roman" w:hAnsi="Calibri" w:cs="Times New Roman"/>
                <w:bCs/>
                <w:color w:val="000000"/>
                <w:lang w:eastAsia="ru-RU"/>
              </w:rPr>
            </w:pPr>
            <w:proofErr w:type="spellStart"/>
            <w:r w:rsidRPr="00D952F8">
              <w:rPr>
                <w:rFonts w:ascii="Calibri" w:eastAsia="Times New Roman" w:hAnsi="Calibri" w:cs="Times New Roman"/>
                <w:bCs/>
                <w:color w:val="000000"/>
                <w:lang w:eastAsia="ru-RU"/>
              </w:rPr>
              <w:t>Медиабилим</w:t>
            </w:r>
            <w:proofErr w:type="spellEnd"/>
            <w:r w:rsidRPr="00D952F8">
              <w:rPr>
                <w:rFonts w:ascii="Calibri" w:eastAsia="Times New Roman" w:hAnsi="Calibri" w:cs="Times New Roman"/>
                <w:bCs/>
                <w:color w:val="000000"/>
                <w:lang w:eastAsia="ru-RU"/>
              </w:rPr>
              <w:t xml:space="preserve"> </w:t>
            </w:r>
            <w:proofErr w:type="gramStart"/>
            <w:r w:rsidRPr="00D952F8">
              <w:rPr>
                <w:rFonts w:ascii="Calibri" w:eastAsia="Times New Roman" w:hAnsi="Calibri" w:cs="Times New Roman"/>
                <w:bCs/>
                <w:color w:val="000000"/>
                <w:lang w:eastAsia="ru-RU"/>
              </w:rPr>
              <w:t>–  ар</w:t>
            </w:r>
            <w:proofErr w:type="gram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бир</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өлкөнүн</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жаранынын</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эркин</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пикирин</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билдирүү</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маалымат</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алуу</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укугунун</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бир</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бөлүгү</w:t>
            </w:r>
            <w:proofErr w:type="spellEnd"/>
            <w:r w:rsidRPr="00D952F8">
              <w:rPr>
                <w:rFonts w:ascii="Calibri" w:eastAsia="Times New Roman" w:hAnsi="Calibri" w:cs="Times New Roman"/>
                <w:bCs/>
                <w:color w:val="000000"/>
                <w:lang w:eastAsia="ru-RU"/>
              </w:rPr>
              <w:t xml:space="preserve">, ал </w:t>
            </w:r>
            <w:proofErr w:type="spellStart"/>
            <w:r w:rsidRPr="00D952F8">
              <w:rPr>
                <w:rFonts w:ascii="Calibri" w:eastAsia="Times New Roman" w:hAnsi="Calibri" w:cs="Times New Roman"/>
                <w:bCs/>
                <w:color w:val="000000"/>
                <w:lang w:eastAsia="ru-RU"/>
              </w:rPr>
              <w:t>демократияны</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колдоого</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өбөлгө</w:t>
            </w:r>
            <w:proofErr w:type="spellEnd"/>
            <w:r w:rsidRPr="00D952F8">
              <w:rPr>
                <w:rFonts w:ascii="Calibri" w:eastAsia="Times New Roman" w:hAnsi="Calibri" w:cs="Times New Roman"/>
                <w:bCs/>
                <w:color w:val="000000"/>
                <w:lang w:eastAsia="ru-RU"/>
              </w:rPr>
              <w:t xml:space="preserve"> </w:t>
            </w:r>
            <w:proofErr w:type="spellStart"/>
            <w:r w:rsidRPr="00D952F8">
              <w:rPr>
                <w:rFonts w:ascii="Calibri" w:eastAsia="Times New Roman" w:hAnsi="Calibri" w:cs="Times New Roman"/>
                <w:bCs/>
                <w:color w:val="000000"/>
                <w:lang w:eastAsia="ru-RU"/>
              </w:rPr>
              <w:t>түзөт</w:t>
            </w:r>
            <w:proofErr w:type="spellEnd"/>
            <w:r w:rsidRPr="00D952F8">
              <w:rPr>
                <w:rFonts w:ascii="Calibri" w:eastAsia="Times New Roman" w:hAnsi="Calibri" w:cs="Times New Roman"/>
                <w:bCs/>
                <w:color w:val="000000"/>
                <w:lang w:eastAsia="ru-RU"/>
              </w:rPr>
              <w:t>.</w:t>
            </w:r>
          </w:p>
          <w:p w:rsidR="00384142" w:rsidRDefault="00D952F8" w:rsidP="00D952F8">
            <w:r w:rsidRPr="00D952F8">
              <w:rPr>
                <w:rFonts w:ascii="Calibri" w:eastAsia="Times New Roman" w:hAnsi="Calibri" w:cs="Times New Roman"/>
                <w:bCs/>
                <w:color w:val="000000"/>
                <w:lang w:eastAsia="ru-RU"/>
              </w:rPr>
              <w:t xml:space="preserve">(ЮНЕСКО </w:t>
            </w:r>
            <w:proofErr w:type="spellStart"/>
            <w:r w:rsidRPr="00D952F8">
              <w:rPr>
                <w:rFonts w:ascii="Calibri" w:eastAsia="Times New Roman" w:hAnsi="Calibri" w:cs="Times New Roman"/>
                <w:bCs/>
                <w:color w:val="000000"/>
                <w:lang w:eastAsia="ru-RU"/>
              </w:rPr>
              <w:t>Рекомендациялары</w:t>
            </w:r>
            <w:proofErr w:type="spellEnd"/>
            <w:r w:rsidRPr="00D952F8">
              <w:rPr>
                <w:rFonts w:ascii="Calibri" w:eastAsia="Times New Roman" w:hAnsi="Calibri" w:cs="Times New Roman"/>
                <w:bCs/>
                <w:color w:val="000000"/>
                <w:lang w:eastAsia="ru-RU"/>
              </w:rPr>
              <w:t>, 2002)</w:t>
            </w:r>
          </w:p>
        </w:tc>
        <w:tc>
          <w:tcPr>
            <w:tcW w:w="7087" w:type="dxa"/>
          </w:tcPr>
          <w:p w:rsidR="00384142" w:rsidRPr="004E5AEF" w:rsidRDefault="00D952F8" w:rsidP="00AA51E5">
            <w:pPr>
              <w:rPr>
                <w:lang w:val="ky-KG"/>
              </w:rPr>
            </w:pPr>
            <w:r>
              <w:rPr>
                <w:lang w:val="ky-KG"/>
              </w:rPr>
              <w:t xml:space="preserve">Азыркы учурда бизди жогорку технологиялык-маалыматтык чөйрө курчап турат, символ менен белгилердин чөйрөсү, бул жерде медиатексттердин (реклама, баракчалар, жарнактар ж.б.) көмүскө таасири дайыма өсүп турат. Мындай шартта жөн гана сын көз менен ой жүгүртүүнү үйрөнбөстөн, медиатексттердин </w:t>
            </w:r>
            <w:r w:rsidR="004E5AEF">
              <w:rPr>
                <w:lang w:val="ky-KG"/>
              </w:rPr>
              <w:t>басымынан</w:t>
            </w:r>
            <w:r>
              <w:rPr>
                <w:lang w:val="ky-KG"/>
              </w:rPr>
              <w:t xml:space="preserve"> пайда болгон стрессти чыгара билүү да зарыл. </w:t>
            </w:r>
            <w:r w:rsidR="002C21B3" w:rsidRPr="00D952F8">
              <w:rPr>
                <w:lang w:val="ky-KG"/>
              </w:rPr>
              <w:t xml:space="preserve"> </w:t>
            </w:r>
          </w:p>
          <w:p w:rsidR="002C21B3" w:rsidRPr="00D64F8F" w:rsidRDefault="004E5AEF" w:rsidP="004E5AEF">
            <w:pPr>
              <w:rPr>
                <w:lang w:val="ky-KG"/>
              </w:rPr>
            </w:pPr>
            <w:r>
              <w:rPr>
                <w:lang w:val="ky-KG"/>
              </w:rPr>
              <w:t xml:space="preserve">Ошондуктан медиабилимдин негизги милдети – жалпы маалыматтык жөндөмдөрдү калыптандыруу, маалымат менен иштөө маданияты, массалык коммуникация каражаттарында пикир алмашуунун этикасы жана эстетикасы. </w:t>
            </w:r>
          </w:p>
        </w:tc>
      </w:tr>
      <w:tr w:rsidR="00384142" w:rsidTr="00384142">
        <w:tc>
          <w:tcPr>
            <w:tcW w:w="1242" w:type="dxa"/>
          </w:tcPr>
          <w:p w:rsidR="00384142" w:rsidRPr="00576B8E" w:rsidRDefault="00384142" w:rsidP="00E45D25">
            <w:pPr>
              <w:rPr>
                <w:lang w:val="ky-KG"/>
              </w:rPr>
            </w:pPr>
            <w:r>
              <w:t>Слайд1</w:t>
            </w:r>
            <w:r w:rsidR="00576B8E">
              <w:rPr>
                <w:lang w:val="ky-KG"/>
              </w:rPr>
              <w:t>4</w:t>
            </w:r>
          </w:p>
        </w:tc>
        <w:tc>
          <w:tcPr>
            <w:tcW w:w="2127" w:type="dxa"/>
          </w:tcPr>
          <w:p w:rsidR="00384142" w:rsidRDefault="004E5AEF" w:rsidP="00E45D25">
            <w:proofErr w:type="spellStart"/>
            <w:r w:rsidRPr="004E5AEF">
              <w:rPr>
                <w:rFonts w:ascii="Calibri" w:eastAsia="Times New Roman" w:hAnsi="Calibri" w:cs="Calibri"/>
                <w:b/>
                <w:bCs/>
                <w:lang w:eastAsia="ru-RU"/>
              </w:rPr>
              <w:t>Жыйынтыктоо</w:t>
            </w:r>
            <w:proofErr w:type="spellEnd"/>
            <w:r w:rsidRPr="004E5AEF">
              <w:rPr>
                <w:rFonts w:ascii="Calibri" w:eastAsia="Times New Roman" w:hAnsi="Calibri" w:cs="Calibri"/>
                <w:b/>
                <w:bCs/>
                <w:lang w:eastAsia="ru-RU"/>
              </w:rPr>
              <w:t xml:space="preserve">. </w:t>
            </w:r>
            <w:proofErr w:type="spellStart"/>
            <w:r w:rsidRPr="004E5AEF">
              <w:rPr>
                <w:rFonts w:ascii="Calibri" w:eastAsia="Times New Roman" w:hAnsi="Calibri" w:cs="Calibri"/>
                <w:b/>
                <w:bCs/>
                <w:lang w:eastAsia="ru-RU"/>
              </w:rPr>
              <w:t>Бүтүмдөр</w:t>
            </w:r>
            <w:proofErr w:type="spellEnd"/>
            <w:r w:rsidRPr="004E5AEF">
              <w:rPr>
                <w:rFonts w:ascii="Calibri" w:eastAsia="Times New Roman" w:hAnsi="Calibri" w:cs="Calibri"/>
                <w:b/>
                <w:bCs/>
                <w:lang w:eastAsia="ru-RU"/>
              </w:rPr>
              <w:t>:</w:t>
            </w:r>
          </w:p>
        </w:tc>
        <w:tc>
          <w:tcPr>
            <w:tcW w:w="4394" w:type="dxa"/>
          </w:tcPr>
          <w:p w:rsidR="004E5AEF" w:rsidRDefault="004E5AEF" w:rsidP="004E5AEF">
            <w:pPr>
              <w:rPr>
                <w:rFonts w:ascii="Calibri" w:eastAsia="Times New Roman" w:hAnsi="Calibri" w:cs="Calibri"/>
                <w:bCs/>
                <w:lang w:eastAsia="ru-RU"/>
              </w:rPr>
            </w:pPr>
            <w:proofErr w:type="spellStart"/>
            <w:r w:rsidRPr="004E5AEF">
              <w:rPr>
                <w:rFonts w:ascii="Calibri" w:eastAsia="Times New Roman" w:hAnsi="Calibri" w:cs="Calibri"/>
                <w:bCs/>
                <w:lang w:eastAsia="ru-RU"/>
              </w:rPr>
              <w:t>Жыйынтыктоо</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Бүтүмдөр</w:t>
            </w:r>
            <w:proofErr w:type="spellEnd"/>
            <w:r w:rsidRPr="004E5AEF">
              <w:rPr>
                <w:rFonts w:ascii="Calibri" w:eastAsia="Times New Roman" w:hAnsi="Calibri" w:cs="Calibri"/>
                <w:bCs/>
                <w:lang w:eastAsia="ru-RU"/>
              </w:rPr>
              <w:t>:</w:t>
            </w:r>
          </w:p>
          <w:p w:rsidR="004E5AEF" w:rsidRPr="004E5AEF" w:rsidRDefault="004E5AEF" w:rsidP="004E5AEF">
            <w:pPr>
              <w:pStyle w:val="a7"/>
              <w:numPr>
                <w:ilvl w:val="0"/>
                <w:numId w:val="17"/>
              </w:numPr>
              <w:rPr>
                <w:rFonts w:ascii="Calibri" w:eastAsia="Times New Roman" w:hAnsi="Calibri" w:cs="Calibri"/>
                <w:bCs/>
                <w:lang w:eastAsia="ru-RU"/>
              </w:rPr>
            </w:pPr>
            <w:proofErr w:type="spellStart"/>
            <w:r w:rsidRPr="004E5AEF">
              <w:rPr>
                <w:rFonts w:ascii="Calibri" w:eastAsia="Times New Roman" w:hAnsi="Calibri" w:cs="Calibri"/>
                <w:bCs/>
                <w:lang w:eastAsia="ru-RU"/>
              </w:rPr>
              <w:t>Журналистин</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негизги</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милдети</w:t>
            </w:r>
            <w:proofErr w:type="spellEnd"/>
            <w:r w:rsidRPr="004E5AEF">
              <w:rPr>
                <w:rFonts w:ascii="Calibri" w:eastAsia="Times New Roman" w:hAnsi="Calibri" w:cs="Calibri"/>
                <w:bCs/>
                <w:lang w:eastAsia="ru-RU"/>
              </w:rPr>
              <w:t xml:space="preserve"> – </w:t>
            </w:r>
            <w:proofErr w:type="spellStart"/>
            <w:r w:rsidRPr="004E5AEF">
              <w:rPr>
                <w:rFonts w:ascii="Calibri" w:eastAsia="Times New Roman" w:hAnsi="Calibri" w:cs="Calibri"/>
                <w:bCs/>
                <w:lang w:eastAsia="ru-RU"/>
              </w:rPr>
              <w:t>адамдарга</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жаңы</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туура</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фактыларды</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кабарлоо</w:t>
            </w:r>
            <w:proofErr w:type="spellEnd"/>
            <w:r w:rsidRPr="004E5AEF">
              <w:rPr>
                <w:rFonts w:ascii="Calibri" w:eastAsia="Times New Roman" w:hAnsi="Calibri" w:cs="Calibri"/>
                <w:bCs/>
                <w:lang w:eastAsia="ru-RU"/>
              </w:rPr>
              <w:t xml:space="preserve">. </w:t>
            </w:r>
          </w:p>
          <w:p w:rsidR="004E5AEF" w:rsidRPr="004E5AEF" w:rsidRDefault="004E5AEF" w:rsidP="004E5AEF">
            <w:pPr>
              <w:pStyle w:val="a7"/>
              <w:numPr>
                <w:ilvl w:val="0"/>
                <w:numId w:val="17"/>
              </w:numPr>
              <w:rPr>
                <w:rFonts w:ascii="Calibri" w:eastAsia="Times New Roman" w:hAnsi="Calibri" w:cs="Calibri"/>
                <w:bCs/>
                <w:lang w:eastAsia="ru-RU"/>
              </w:rPr>
            </w:pPr>
            <w:r w:rsidRPr="004E5AEF">
              <w:rPr>
                <w:rFonts w:ascii="Calibri" w:eastAsia="Times New Roman" w:hAnsi="Calibri" w:cs="Calibri"/>
                <w:bCs/>
                <w:lang w:eastAsia="ru-RU"/>
              </w:rPr>
              <w:t xml:space="preserve">ММК </w:t>
            </w:r>
            <w:proofErr w:type="spellStart"/>
            <w:r w:rsidRPr="004E5AEF">
              <w:rPr>
                <w:rFonts w:ascii="Calibri" w:eastAsia="Times New Roman" w:hAnsi="Calibri" w:cs="Calibri"/>
                <w:bCs/>
                <w:lang w:eastAsia="ru-RU"/>
              </w:rPr>
              <w:t>маалыматы</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калыс</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толук</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тең</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салмактуу</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актуалдуу</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түшүнүктүү</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болушу</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керек</w:t>
            </w:r>
            <w:proofErr w:type="spellEnd"/>
            <w:r w:rsidRPr="004E5AEF">
              <w:rPr>
                <w:rFonts w:ascii="Calibri" w:eastAsia="Times New Roman" w:hAnsi="Calibri" w:cs="Calibri"/>
                <w:bCs/>
                <w:lang w:eastAsia="ru-RU"/>
              </w:rPr>
              <w:t xml:space="preserve">. </w:t>
            </w:r>
          </w:p>
          <w:p w:rsidR="004E5AEF" w:rsidRPr="004E5AEF" w:rsidRDefault="004E5AEF" w:rsidP="004E5AEF">
            <w:pPr>
              <w:pStyle w:val="a7"/>
              <w:numPr>
                <w:ilvl w:val="0"/>
                <w:numId w:val="17"/>
              </w:numPr>
              <w:rPr>
                <w:rFonts w:ascii="Calibri" w:eastAsia="Times New Roman" w:hAnsi="Calibri" w:cs="Calibri"/>
                <w:bCs/>
                <w:lang w:eastAsia="ru-RU"/>
              </w:rPr>
            </w:pPr>
            <w:proofErr w:type="spellStart"/>
            <w:r w:rsidRPr="004E5AEF">
              <w:rPr>
                <w:rFonts w:ascii="Calibri" w:eastAsia="Times New Roman" w:hAnsi="Calibri" w:cs="Calibri"/>
                <w:bCs/>
                <w:lang w:eastAsia="ru-RU"/>
              </w:rPr>
              <w:lastRenderedPageBreak/>
              <w:t>Маалыматты</w:t>
            </w:r>
            <w:proofErr w:type="spellEnd"/>
            <w:r w:rsidRPr="004E5AEF">
              <w:rPr>
                <w:rFonts w:ascii="Calibri" w:eastAsia="Times New Roman" w:hAnsi="Calibri" w:cs="Calibri"/>
                <w:bCs/>
                <w:lang w:eastAsia="ru-RU"/>
              </w:rPr>
              <w:t xml:space="preserve"> аз-</w:t>
            </w:r>
            <w:proofErr w:type="spellStart"/>
            <w:r w:rsidRPr="004E5AEF">
              <w:rPr>
                <w:rFonts w:ascii="Calibri" w:eastAsia="Times New Roman" w:hAnsi="Calibri" w:cs="Calibri"/>
                <w:bCs/>
                <w:lang w:eastAsia="ru-RU"/>
              </w:rPr>
              <w:t>аздан</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кабыл</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алуу</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керек</w:t>
            </w:r>
            <w:proofErr w:type="spellEnd"/>
            <w:r w:rsidRPr="004E5AEF">
              <w:rPr>
                <w:rFonts w:ascii="Calibri" w:eastAsia="Times New Roman" w:hAnsi="Calibri" w:cs="Calibri"/>
                <w:bCs/>
                <w:lang w:eastAsia="ru-RU"/>
              </w:rPr>
              <w:t>.</w:t>
            </w:r>
          </w:p>
          <w:p w:rsidR="004E5AEF" w:rsidRPr="004E5AEF" w:rsidRDefault="004E5AEF" w:rsidP="004E5AEF">
            <w:pPr>
              <w:pStyle w:val="a7"/>
              <w:numPr>
                <w:ilvl w:val="0"/>
                <w:numId w:val="17"/>
              </w:numPr>
              <w:rPr>
                <w:rFonts w:ascii="Calibri" w:eastAsia="Times New Roman" w:hAnsi="Calibri" w:cs="Calibri"/>
                <w:bCs/>
                <w:lang w:eastAsia="ru-RU"/>
              </w:rPr>
            </w:pPr>
            <w:proofErr w:type="spellStart"/>
            <w:r w:rsidRPr="004E5AEF">
              <w:rPr>
                <w:rFonts w:ascii="Calibri" w:eastAsia="Times New Roman" w:hAnsi="Calibri" w:cs="Calibri"/>
                <w:bCs/>
                <w:lang w:eastAsia="ru-RU"/>
              </w:rPr>
              <w:t>Медиасабаттуулук</w:t>
            </w:r>
            <w:proofErr w:type="spellEnd"/>
            <w:r w:rsidRPr="004E5AEF">
              <w:rPr>
                <w:rFonts w:ascii="Calibri" w:eastAsia="Times New Roman" w:hAnsi="Calibri" w:cs="Calibri"/>
                <w:bCs/>
                <w:lang w:eastAsia="ru-RU"/>
              </w:rPr>
              <w:t xml:space="preserve"> -  </w:t>
            </w:r>
            <w:proofErr w:type="spellStart"/>
            <w:r w:rsidRPr="004E5AEF">
              <w:rPr>
                <w:rFonts w:ascii="Calibri" w:eastAsia="Times New Roman" w:hAnsi="Calibri" w:cs="Calibri"/>
                <w:bCs/>
                <w:lang w:eastAsia="ru-RU"/>
              </w:rPr>
              <w:t>заманбап</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шартта</w:t>
            </w:r>
            <w:proofErr w:type="spellEnd"/>
            <w:r w:rsidRPr="004E5AEF">
              <w:rPr>
                <w:rFonts w:ascii="Calibri" w:eastAsia="Times New Roman" w:hAnsi="Calibri" w:cs="Calibri"/>
                <w:bCs/>
                <w:lang w:eastAsia="ru-RU"/>
              </w:rPr>
              <w:t xml:space="preserve"> зарыл </w:t>
            </w:r>
            <w:proofErr w:type="spellStart"/>
            <w:r w:rsidRPr="004E5AEF">
              <w:rPr>
                <w:rFonts w:ascii="Calibri" w:eastAsia="Times New Roman" w:hAnsi="Calibri" w:cs="Calibri"/>
                <w:bCs/>
                <w:lang w:eastAsia="ru-RU"/>
              </w:rPr>
              <w:t>болгон</w:t>
            </w:r>
            <w:proofErr w:type="spellEnd"/>
            <w:r w:rsidRPr="004E5AEF">
              <w:rPr>
                <w:rFonts w:ascii="Calibri" w:eastAsia="Times New Roman" w:hAnsi="Calibri" w:cs="Calibri"/>
                <w:bCs/>
                <w:lang w:eastAsia="ru-RU"/>
              </w:rPr>
              <w:t xml:space="preserve"> </w:t>
            </w:r>
            <w:proofErr w:type="spellStart"/>
            <w:r w:rsidRPr="004E5AEF">
              <w:rPr>
                <w:rFonts w:ascii="Calibri" w:eastAsia="Times New Roman" w:hAnsi="Calibri" w:cs="Calibri"/>
                <w:bCs/>
                <w:lang w:eastAsia="ru-RU"/>
              </w:rPr>
              <w:t>жөндөм</w:t>
            </w:r>
            <w:proofErr w:type="spellEnd"/>
            <w:r w:rsidRPr="004E5AEF">
              <w:rPr>
                <w:rFonts w:ascii="Calibri" w:eastAsia="Times New Roman" w:hAnsi="Calibri" w:cs="Calibri"/>
                <w:bCs/>
                <w:lang w:eastAsia="ru-RU"/>
              </w:rPr>
              <w:t xml:space="preserve">. </w:t>
            </w:r>
          </w:p>
          <w:p w:rsidR="00FD1851" w:rsidRPr="002C21B3" w:rsidRDefault="00FD1851" w:rsidP="004E5AEF">
            <w:pPr>
              <w:ind w:left="1440"/>
              <w:rPr>
                <w:rFonts w:ascii="Calibri" w:eastAsia="Times New Roman" w:hAnsi="Calibri" w:cs="Calibri"/>
                <w:bCs/>
                <w:lang w:val="ky-KG" w:eastAsia="ru-RU"/>
              </w:rPr>
            </w:pPr>
          </w:p>
          <w:p w:rsidR="00384142" w:rsidRDefault="00384142" w:rsidP="00AA51E5">
            <w:pPr>
              <w:pStyle w:val="a7"/>
            </w:pPr>
          </w:p>
        </w:tc>
        <w:tc>
          <w:tcPr>
            <w:tcW w:w="7087" w:type="dxa"/>
          </w:tcPr>
          <w:p w:rsidR="00384142" w:rsidRDefault="004E5AEF" w:rsidP="00E45D25">
            <w:r>
              <w:rPr>
                <w:lang w:val="ky-KG"/>
              </w:rPr>
              <w:lastRenderedPageBreak/>
              <w:t>Биздин медиасабаттуулук боюнча экинчи сабагыбыз да аягына чыкты</w:t>
            </w:r>
            <w:r w:rsidR="002C21B3" w:rsidRPr="00BD595E">
              <w:t xml:space="preserve">. </w:t>
            </w:r>
          </w:p>
          <w:p w:rsidR="00BD595E" w:rsidRPr="00BD595E" w:rsidRDefault="00BD595E" w:rsidP="00E45D25"/>
          <w:p w:rsidR="00BD595E" w:rsidRDefault="004E5AEF" w:rsidP="002C21B3">
            <w:pPr>
              <w:rPr>
                <w:rFonts w:ascii="Calibri" w:eastAsia="Times New Roman" w:hAnsi="Calibri" w:cs="Times New Roman"/>
                <w:noProof/>
                <w:lang w:val="ky-KG" w:eastAsia="ru-RU"/>
              </w:rPr>
            </w:pPr>
            <w:r>
              <w:rPr>
                <w:lang w:val="ky-KG"/>
              </w:rPr>
              <w:t xml:space="preserve">Андан биз журналисттердин иши туурасында, кандай маалыматтарды алууга укуктуу экенибизди, жана журналистер кандай маалыматтарды бериши керектигин үйрөндүк. Журналисттик маалымат кандай болушу керектигин талдадык. Медиа жана маалыматтык сабаттуулук эмне экенин билдик. </w:t>
            </w:r>
          </w:p>
          <w:p w:rsidR="00BD595E" w:rsidRDefault="00BD595E" w:rsidP="002C21B3">
            <w:pPr>
              <w:rPr>
                <w:rFonts w:ascii="Calibri" w:eastAsia="Times New Roman" w:hAnsi="Calibri" w:cs="Times New Roman"/>
                <w:noProof/>
                <w:lang w:val="ky-KG" w:eastAsia="ru-RU"/>
              </w:rPr>
            </w:pPr>
          </w:p>
          <w:p w:rsidR="002C21B3" w:rsidRPr="009A0ECA" w:rsidRDefault="004E5AEF" w:rsidP="004E5AEF">
            <w:r>
              <w:rPr>
                <w:rFonts w:ascii="Calibri" w:eastAsia="Times New Roman" w:hAnsi="Calibri" w:cs="Times New Roman"/>
                <w:noProof/>
                <w:lang w:val="ky-KG" w:eastAsia="ru-RU"/>
              </w:rPr>
              <w:t xml:space="preserve">ММКдагы стандарттар туурасында кеңири маалыматты жана биздин алдыбызда сапаттуу журналисттик продукт турганын түшүнүү үчүн ушул сабактын “Бул кызыктуу” тиркемесин басуу менен биле аласыңар.  </w:t>
            </w:r>
            <w:bookmarkStart w:id="0" w:name="_GoBack"/>
            <w:bookmarkEnd w:id="0"/>
          </w:p>
        </w:tc>
      </w:tr>
    </w:tbl>
    <w:p w:rsidR="00550383" w:rsidRDefault="00550383" w:rsidP="00124CBB"/>
    <w:sectPr w:rsidR="00550383" w:rsidSect="00B13B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5853"/>
    <w:multiLevelType w:val="hybridMultilevel"/>
    <w:tmpl w:val="7E74C79C"/>
    <w:lvl w:ilvl="0" w:tplc="1EF4E39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F7DBC"/>
    <w:multiLevelType w:val="hybridMultilevel"/>
    <w:tmpl w:val="F0569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F096E"/>
    <w:multiLevelType w:val="hybridMultilevel"/>
    <w:tmpl w:val="CD72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53B18"/>
    <w:multiLevelType w:val="hybridMultilevel"/>
    <w:tmpl w:val="6C069D96"/>
    <w:lvl w:ilvl="0" w:tplc="ED706F68">
      <w:start w:val="1"/>
      <w:numFmt w:val="bullet"/>
      <w:lvlText w:val="•"/>
      <w:lvlJc w:val="left"/>
      <w:pPr>
        <w:tabs>
          <w:tab w:val="num" w:pos="720"/>
        </w:tabs>
        <w:ind w:left="720" w:hanging="360"/>
      </w:pPr>
      <w:rPr>
        <w:rFonts w:ascii="Times New Roman" w:hAnsi="Times New Roman" w:hint="default"/>
      </w:rPr>
    </w:lvl>
    <w:lvl w:ilvl="1" w:tplc="49FEE6AC" w:tentative="1">
      <w:start w:val="1"/>
      <w:numFmt w:val="bullet"/>
      <w:lvlText w:val="•"/>
      <w:lvlJc w:val="left"/>
      <w:pPr>
        <w:tabs>
          <w:tab w:val="num" w:pos="1440"/>
        </w:tabs>
        <w:ind w:left="1440" w:hanging="360"/>
      </w:pPr>
      <w:rPr>
        <w:rFonts w:ascii="Times New Roman" w:hAnsi="Times New Roman" w:hint="default"/>
      </w:rPr>
    </w:lvl>
    <w:lvl w:ilvl="2" w:tplc="E7240E96" w:tentative="1">
      <w:start w:val="1"/>
      <w:numFmt w:val="bullet"/>
      <w:lvlText w:val="•"/>
      <w:lvlJc w:val="left"/>
      <w:pPr>
        <w:tabs>
          <w:tab w:val="num" w:pos="2160"/>
        </w:tabs>
        <w:ind w:left="2160" w:hanging="360"/>
      </w:pPr>
      <w:rPr>
        <w:rFonts w:ascii="Times New Roman" w:hAnsi="Times New Roman" w:hint="default"/>
      </w:rPr>
    </w:lvl>
    <w:lvl w:ilvl="3" w:tplc="FA9CBA74" w:tentative="1">
      <w:start w:val="1"/>
      <w:numFmt w:val="bullet"/>
      <w:lvlText w:val="•"/>
      <w:lvlJc w:val="left"/>
      <w:pPr>
        <w:tabs>
          <w:tab w:val="num" w:pos="2880"/>
        </w:tabs>
        <w:ind w:left="2880" w:hanging="360"/>
      </w:pPr>
      <w:rPr>
        <w:rFonts w:ascii="Times New Roman" w:hAnsi="Times New Roman" w:hint="default"/>
      </w:rPr>
    </w:lvl>
    <w:lvl w:ilvl="4" w:tplc="7E841574" w:tentative="1">
      <w:start w:val="1"/>
      <w:numFmt w:val="bullet"/>
      <w:lvlText w:val="•"/>
      <w:lvlJc w:val="left"/>
      <w:pPr>
        <w:tabs>
          <w:tab w:val="num" w:pos="3600"/>
        </w:tabs>
        <w:ind w:left="3600" w:hanging="360"/>
      </w:pPr>
      <w:rPr>
        <w:rFonts w:ascii="Times New Roman" w:hAnsi="Times New Roman" w:hint="default"/>
      </w:rPr>
    </w:lvl>
    <w:lvl w:ilvl="5" w:tplc="4A24A0A8" w:tentative="1">
      <w:start w:val="1"/>
      <w:numFmt w:val="bullet"/>
      <w:lvlText w:val="•"/>
      <w:lvlJc w:val="left"/>
      <w:pPr>
        <w:tabs>
          <w:tab w:val="num" w:pos="4320"/>
        </w:tabs>
        <w:ind w:left="4320" w:hanging="360"/>
      </w:pPr>
      <w:rPr>
        <w:rFonts w:ascii="Times New Roman" w:hAnsi="Times New Roman" w:hint="default"/>
      </w:rPr>
    </w:lvl>
    <w:lvl w:ilvl="6" w:tplc="CED680D0" w:tentative="1">
      <w:start w:val="1"/>
      <w:numFmt w:val="bullet"/>
      <w:lvlText w:val="•"/>
      <w:lvlJc w:val="left"/>
      <w:pPr>
        <w:tabs>
          <w:tab w:val="num" w:pos="5040"/>
        </w:tabs>
        <w:ind w:left="5040" w:hanging="360"/>
      </w:pPr>
      <w:rPr>
        <w:rFonts w:ascii="Times New Roman" w:hAnsi="Times New Roman" w:hint="default"/>
      </w:rPr>
    </w:lvl>
    <w:lvl w:ilvl="7" w:tplc="1A94ECCA" w:tentative="1">
      <w:start w:val="1"/>
      <w:numFmt w:val="bullet"/>
      <w:lvlText w:val="•"/>
      <w:lvlJc w:val="left"/>
      <w:pPr>
        <w:tabs>
          <w:tab w:val="num" w:pos="5760"/>
        </w:tabs>
        <w:ind w:left="5760" w:hanging="360"/>
      </w:pPr>
      <w:rPr>
        <w:rFonts w:ascii="Times New Roman" w:hAnsi="Times New Roman" w:hint="default"/>
      </w:rPr>
    </w:lvl>
    <w:lvl w:ilvl="8" w:tplc="952C40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73C37"/>
    <w:multiLevelType w:val="hybridMultilevel"/>
    <w:tmpl w:val="3528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320F1"/>
    <w:multiLevelType w:val="hybridMultilevel"/>
    <w:tmpl w:val="DCBCCC46"/>
    <w:lvl w:ilvl="0" w:tplc="1EF4E390">
      <w:start w:val="1"/>
      <w:numFmt w:val="bullet"/>
      <w:lvlText w:val="•"/>
      <w:lvlJc w:val="left"/>
      <w:pPr>
        <w:tabs>
          <w:tab w:val="num" w:pos="720"/>
        </w:tabs>
        <w:ind w:left="720" w:hanging="360"/>
      </w:pPr>
      <w:rPr>
        <w:rFonts w:ascii="Times New Roman" w:hAnsi="Times New Roman" w:hint="default"/>
      </w:rPr>
    </w:lvl>
    <w:lvl w:ilvl="1" w:tplc="9A7E6400" w:tentative="1">
      <w:start w:val="1"/>
      <w:numFmt w:val="bullet"/>
      <w:lvlText w:val="•"/>
      <w:lvlJc w:val="left"/>
      <w:pPr>
        <w:tabs>
          <w:tab w:val="num" w:pos="1440"/>
        </w:tabs>
        <w:ind w:left="1440" w:hanging="360"/>
      </w:pPr>
      <w:rPr>
        <w:rFonts w:ascii="Times New Roman" w:hAnsi="Times New Roman" w:hint="default"/>
      </w:rPr>
    </w:lvl>
    <w:lvl w:ilvl="2" w:tplc="C67AECBC" w:tentative="1">
      <w:start w:val="1"/>
      <w:numFmt w:val="bullet"/>
      <w:lvlText w:val="•"/>
      <w:lvlJc w:val="left"/>
      <w:pPr>
        <w:tabs>
          <w:tab w:val="num" w:pos="2160"/>
        </w:tabs>
        <w:ind w:left="2160" w:hanging="360"/>
      </w:pPr>
      <w:rPr>
        <w:rFonts w:ascii="Times New Roman" w:hAnsi="Times New Roman" w:hint="default"/>
      </w:rPr>
    </w:lvl>
    <w:lvl w:ilvl="3" w:tplc="86B2CBCC" w:tentative="1">
      <w:start w:val="1"/>
      <w:numFmt w:val="bullet"/>
      <w:lvlText w:val="•"/>
      <w:lvlJc w:val="left"/>
      <w:pPr>
        <w:tabs>
          <w:tab w:val="num" w:pos="2880"/>
        </w:tabs>
        <w:ind w:left="2880" w:hanging="360"/>
      </w:pPr>
      <w:rPr>
        <w:rFonts w:ascii="Times New Roman" w:hAnsi="Times New Roman" w:hint="default"/>
      </w:rPr>
    </w:lvl>
    <w:lvl w:ilvl="4" w:tplc="DD50CD1E" w:tentative="1">
      <w:start w:val="1"/>
      <w:numFmt w:val="bullet"/>
      <w:lvlText w:val="•"/>
      <w:lvlJc w:val="left"/>
      <w:pPr>
        <w:tabs>
          <w:tab w:val="num" w:pos="3600"/>
        </w:tabs>
        <w:ind w:left="3600" w:hanging="360"/>
      </w:pPr>
      <w:rPr>
        <w:rFonts w:ascii="Times New Roman" w:hAnsi="Times New Roman" w:hint="default"/>
      </w:rPr>
    </w:lvl>
    <w:lvl w:ilvl="5" w:tplc="8BC486A2" w:tentative="1">
      <w:start w:val="1"/>
      <w:numFmt w:val="bullet"/>
      <w:lvlText w:val="•"/>
      <w:lvlJc w:val="left"/>
      <w:pPr>
        <w:tabs>
          <w:tab w:val="num" w:pos="4320"/>
        </w:tabs>
        <w:ind w:left="4320" w:hanging="360"/>
      </w:pPr>
      <w:rPr>
        <w:rFonts w:ascii="Times New Roman" w:hAnsi="Times New Roman" w:hint="default"/>
      </w:rPr>
    </w:lvl>
    <w:lvl w:ilvl="6" w:tplc="6FA0BB0A" w:tentative="1">
      <w:start w:val="1"/>
      <w:numFmt w:val="bullet"/>
      <w:lvlText w:val="•"/>
      <w:lvlJc w:val="left"/>
      <w:pPr>
        <w:tabs>
          <w:tab w:val="num" w:pos="5040"/>
        </w:tabs>
        <w:ind w:left="5040" w:hanging="360"/>
      </w:pPr>
      <w:rPr>
        <w:rFonts w:ascii="Times New Roman" w:hAnsi="Times New Roman" w:hint="default"/>
      </w:rPr>
    </w:lvl>
    <w:lvl w:ilvl="7" w:tplc="E6969E2C" w:tentative="1">
      <w:start w:val="1"/>
      <w:numFmt w:val="bullet"/>
      <w:lvlText w:val="•"/>
      <w:lvlJc w:val="left"/>
      <w:pPr>
        <w:tabs>
          <w:tab w:val="num" w:pos="5760"/>
        </w:tabs>
        <w:ind w:left="5760" w:hanging="360"/>
      </w:pPr>
      <w:rPr>
        <w:rFonts w:ascii="Times New Roman" w:hAnsi="Times New Roman" w:hint="default"/>
      </w:rPr>
    </w:lvl>
    <w:lvl w:ilvl="8" w:tplc="7152C9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9">
    <w:nsid w:val="40D27C5A"/>
    <w:multiLevelType w:val="hybridMultilevel"/>
    <w:tmpl w:val="A4DAC4E8"/>
    <w:lvl w:ilvl="0" w:tplc="A5821888">
      <w:start w:val="1"/>
      <w:numFmt w:val="bullet"/>
      <w:lvlText w:val="•"/>
      <w:lvlJc w:val="left"/>
      <w:pPr>
        <w:tabs>
          <w:tab w:val="num" w:pos="720"/>
        </w:tabs>
        <w:ind w:left="720" w:hanging="360"/>
      </w:pPr>
      <w:rPr>
        <w:rFonts w:ascii="Arial" w:hAnsi="Arial" w:hint="default"/>
      </w:rPr>
    </w:lvl>
    <w:lvl w:ilvl="1" w:tplc="575A6ABC" w:tentative="1">
      <w:start w:val="1"/>
      <w:numFmt w:val="bullet"/>
      <w:lvlText w:val="•"/>
      <w:lvlJc w:val="left"/>
      <w:pPr>
        <w:tabs>
          <w:tab w:val="num" w:pos="1440"/>
        </w:tabs>
        <w:ind w:left="1440" w:hanging="360"/>
      </w:pPr>
      <w:rPr>
        <w:rFonts w:ascii="Arial" w:hAnsi="Arial" w:hint="default"/>
      </w:rPr>
    </w:lvl>
    <w:lvl w:ilvl="2" w:tplc="2C52C190" w:tentative="1">
      <w:start w:val="1"/>
      <w:numFmt w:val="bullet"/>
      <w:lvlText w:val="•"/>
      <w:lvlJc w:val="left"/>
      <w:pPr>
        <w:tabs>
          <w:tab w:val="num" w:pos="2160"/>
        </w:tabs>
        <w:ind w:left="2160" w:hanging="360"/>
      </w:pPr>
      <w:rPr>
        <w:rFonts w:ascii="Arial" w:hAnsi="Arial" w:hint="default"/>
      </w:rPr>
    </w:lvl>
    <w:lvl w:ilvl="3" w:tplc="40382278" w:tentative="1">
      <w:start w:val="1"/>
      <w:numFmt w:val="bullet"/>
      <w:lvlText w:val="•"/>
      <w:lvlJc w:val="left"/>
      <w:pPr>
        <w:tabs>
          <w:tab w:val="num" w:pos="2880"/>
        </w:tabs>
        <w:ind w:left="2880" w:hanging="360"/>
      </w:pPr>
      <w:rPr>
        <w:rFonts w:ascii="Arial" w:hAnsi="Arial" w:hint="default"/>
      </w:rPr>
    </w:lvl>
    <w:lvl w:ilvl="4" w:tplc="D6C85DC0" w:tentative="1">
      <w:start w:val="1"/>
      <w:numFmt w:val="bullet"/>
      <w:lvlText w:val="•"/>
      <w:lvlJc w:val="left"/>
      <w:pPr>
        <w:tabs>
          <w:tab w:val="num" w:pos="3600"/>
        </w:tabs>
        <w:ind w:left="3600" w:hanging="360"/>
      </w:pPr>
      <w:rPr>
        <w:rFonts w:ascii="Arial" w:hAnsi="Arial" w:hint="default"/>
      </w:rPr>
    </w:lvl>
    <w:lvl w:ilvl="5" w:tplc="F718095E" w:tentative="1">
      <w:start w:val="1"/>
      <w:numFmt w:val="bullet"/>
      <w:lvlText w:val="•"/>
      <w:lvlJc w:val="left"/>
      <w:pPr>
        <w:tabs>
          <w:tab w:val="num" w:pos="4320"/>
        </w:tabs>
        <w:ind w:left="4320" w:hanging="360"/>
      </w:pPr>
      <w:rPr>
        <w:rFonts w:ascii="Arial" w:hAnsi="Arial" w:hint="default"/>
      </w:rPr>
    </w:lvl>
    <w:lvl w:ilvl="6" w:tplc="C0A2A266" w:tentative="1">
      <w:start w:val="1"/>
      <w:numFmt w:val="bullet"/>
      <w:lvlText w:val="•"/>
      <w:lvlJc w:val="left"/>
      <w:pPr>
        <w:tabs>
          <w:tab w:val="num" w:pos="5040"/>
        </w:tabs>
        <w:ind w:left="5040" w:hanging="360"/>
      </w:pPr>
      <w:rPr>
        <w:rFonts w:ascii="Arial" w:hAnsi="Arial" w:hint="default"/>
      </w:rPr>
    </w:lvl>
    <w:lvl w:ilvl="7" w:tplc="8C7C1CD4" w:tentative="1">
      <w:start w:val="1"/>
      <w:numFmt w:val="bullet"/>
      <w:lvlText w:val="•"/>
      <w:lvlJc w:val="left"/>
      <w:pPr>
        <w:tabs>
          <w:tab w:val="num" w:pos="5760"/>
        </w:tabs>
        <w:ind w:left="5760" w:hanging="360"/>
      </w:pPr>
      <w:rPr>
        <w:rFonts w:ascii="Arial" w:hAnsi="Arial" w:hint="default"/>
      </w:rPr>
    </w:lvl>
    <w:lvl w:ilvl="8" w:tplc="47D2CC98" w:tentative="1">
      <w:start w:val="1"/>
      <w:numFmt w:val="bullet"/>
      <w:lvlText w:val="•"/>
      <w:lvlJc w:val="left"/>
      <w:pPr>
        <w:tabs>
          <w:tab w:val="num" w:pos="6480"/>
        </w:tabs>
        <w:ind w:left="6480" w:hanging="360"/>
      </w:pPr>
      <w:rPr>
        <w:rFonts w:ascii="Arial" w:hAnsi="Arial" w:hint="default"/>
      </w:rPr>
    </w:lvl>
  </w:abstractNum>
  <w:abstractNum w:abstractNumId="10">
    <w:nsid w:val="4F4E225E"/>
    <w:multiLevelType w:val="hybridMultilevel"/>
    <w:tmpl w:val="5658F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DF6071"/>
    <w:multiLevelType w:val="hybridMultilevel"/>
    <w:tmpl w:val="9EFCCB90"/>
    <w:lvl w:ilvl="0" w:tplc="CFA23026">
      <w:start w:val="1"/>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F90757"/>
    <w:multiLevelType w:val="hybridMultilevel"/>
    <w:tmpl w:val="72F2433A"/>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B5D3853"/>
    <w:multiLevelType w:val="hybridMultilevel"/>
    <w:tmpl w:val="EF16B65C"/>
    <w:lvl w:ilvl="0" w:tplc="E770741C">
      <w:start w:val="3"/>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2F09F5"/>
    <w:multiLevelType w:val="hybridMultilevel"/>
    <w:tmpl w:val="39B097FE"/>
    <w:lvl w:ilvl="0" w:tplc="57968266">
      <w:start w:val="1"/>
      <w:numFmt w:val="bullet"/>
      <w:lvlText w:val="•"/>
      <w:lvlJc w:val="left"/>
      <w:pPr>
        <w:tabs>
          <w:tab w:val="num" w:pos="720"/>
        </w:tabs>
        <w:ind w:left="720" w:hanging="360"/>
      </w:pPr>
      <w:rPr>
        <w:rFonts w:ascii="Arial" w:hAnsi="Arial" w:hint="default"/>
      </w:rPr>
    </w:lvl>
    <w:lvl w:ilvl="1" w:tplc="1518AE26" w:tentative="1">
      <w:start w:val="1"/>
      <w:numFmt w:val="bullet"/>
      <w:lvlText w:val="•"/>
      <w:lvlJc w:val="left"/>
      <w:pPr>
        <w:tabs>
          <w:tab w:val="num" w:pos="1440"/>
        </w:tabs>
        <w:ind w:left="1440" w:hanging="360"/>
      </w:pPr>
      <w:rPr>
        <w:rFonts w:ascii="Arial" w:hAnsi="Arial" w:hint="default"/>
      </w:rPr>
    </w:lvl>
    <w:lvl w:ilvl="2" w:tplc="669E3398">
      <w:start w:val="1"/>
      <w:numFmt w:val="bullet"/>
      <w:lvlText w:val="•"/>
      <w:lvlJc w:val="left"/>
      <w:pPr>
        <w:tabs>
          <w:tab w:val="num" w:pos="2160"/>
        </w:tabs>
        <w:ind w:left="2160" w:hanging="360"/>
      </w:pPr>
      <w:rPr>
        <w:rFonts w:ascii="Arial" w:hAnsi="Arial" w:hint="default"/>
      </w:rPr>
    </w:lvl>
    <w:lvl w:ilvl="3" w:tplc="9A6216B2" w:tentative="1">
      <w:start w:val="1"/>
      <w:numFmt w:val="bullet"/>
      <w:lvlText w:val="•"/>
      <w:lvlJc w:val="left"/>
      <w:pPr>
        <w:tabs>
          <w:tab w:val="num" w:pos="2880"/>
        </w:tabs>
        <w:ind w:left="2880" w:hanging="360"/>
      </w:pPr>
      <w:rPr>
        <w:rFonts w:ascii="Arial" w:hAnsi="Arial" w:hint="default"/>
      </w:rPr>
    </w:lvl>
    <w:lvl w:ilvl="4" w:tplc="19264B18" w:tentative="1">
      <w:start w:val="1"/>
      <w:numFmt w:val="bullet"/>
      <w:lvlText w:val="•"/>
      <w:lvlJc w:val="left"/>
      <w:pPr>
        <w:tabs>
          <w:tab w:val="num" w:pos="3600"/>
        </w:tabs>
        <w:ind w:left="3600" w:hanging="360"/>
      </w:pPr>
      <w:rPr>
        <w:rFonts w:ascii="Arial" w:hAnsi="Arial" w:hint="default"/>
      </w:rPr>
    </w:lvl>
    <w:lvl w:ilvl="5" w:tplc="4EB4AD28" w:tentative="1">
      <w:start w:val="1"/>
      <w:numFmt w:val="bullet"/>
      <w:lvlText w:val="•"/>
      <w:lvlJc w:val="left"/>
      <w:pPr>
        <w:tabs>
          <w:tab w:val="num" w:pos="4320"/>
        </w:tabs>
        <w:ind w:left="4320" w:hanging="360"/>
      </w:pPr>
      <w:rPr>
        <w:rFonts w:ascii="Arial" w:hAnsi="Arial" w:hint="default"/>
      </w:rPr>
    </w:lvl>
    <w:lvl w:ilvl="6" w:tplc="86CCBA04" w:tentative="1">
      <w:start w:val="1"/>
      <w:numFmt w:val="bullet"/>
      <w:lvlText w:val="•"/>
      <w:lvlJc w:val="left"/>
      <w:pPr>
        <w:tabs>
          <w:tab w:val="num" w:pos="5040"/>
        </w:tabs>
        <w:ind w:left="5040" w:hanging="360"/>
      </w:pPr>
      <w:rPr>
        <w:rFonts w:ascii="Arial" w:hAnsi="Arial" w:hint="default"/>
      </w:rPr>
    </w:lvl>
    <w:lvl w:ilvl="7" w:tplc="DE4CB430" w:tentative="1">
      <w:start w:val="1"/>
      <w:numFmt w:val="bullet"/>
      <w:lvlText w:val="•"/>
      <w:lvlJc w:val="left"/>
      <w:pPr>
        <w:tabs>
          <w:tab w:val="num" w:pos="5760"/>
        </w:tabs>
        <w:ind w:left="5760" w:hanging="360"/>
      </w:pPr>
      <w:rPr>
        <w:rFonts w:ascii="Arial" w:hAnsi="Arial" w:hint="default"/>
      </w:rPr>
    </w:lvl>
    <w:lvl w:ilvl="8" w:tplc="0706E38A" w:tentative="1">
      <w:start w:val="1"/>
      <w:numFmt w:val="bullet"/>
      <w:lvlText w:val="•"/>
      <w:lvlJc w:val="left"/>
      <w:pPr>
        <w:tabs>
          <w:tab w:val="num" w:pos="6480"/>
        </w:tabs>
        <w:ind w:left="6480" w:hanging="360"/>
      </w:pPr>
      <w:rPr>
        <w:rFonts w:ascii="Arial" w:hAnsi="Arial" w:hint="default"/>
      </w:rPr>
    </w:lvl>
  </w:abstractNum>
  <w:abstractNum w:abstractNumId="15">
    <w:nsid w:val="6E784220"/>
    <w:multiLevelType w:val="hybridMultilevel"/>
    <w:tmpl w:val="125C98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11"/>
  </w:num>
  <w:num w:numId="6">
    <w:abstractNumId w:val="5"/>
  </w:num>
  <w:num w:numId="7">
    <w:abstractNumId w:val="2"/>
  </w:num>
  <w:num w:numId="8">
    <w:abstractNumId w:val="13"/>
  </w:num>
  <w:num w:numId="9">
    <w:abstractNumId w:val="16"/>
  </w:num>
  <w:num w:numId="10">
    <w:abstractNumId w:val="14"/>
  </w:num>
  <w:num w:numId="11">
    <w:abstractNumId w:val="9"/>
  </w:num>
  <w:num w:numId="12">
    <w:abstractNumId w:val="3"/>
  </w:num>
  <w:num w:numId="13">
    <w:abstractNumId w:val="6"/>
  </w:num>
  <w:num w:numId="14">
    <w:abstractNumId w:val="0"/>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BB"/>
    <w:rsid w:val="000719DA"/>
    <w:rsid w:val="00124CBB"/>
    <w:rsid w:val="00130EE9"/>
    <w:rsid w:val="002A27B4"/>
    <w:rsid w:val="002C21B3"/>
    <w:rsid w:val="002D6C71"/>
    <w:rsid w:val="00384142"/>
    <w:rsid w:val="004E5AEF"/>
    <w:rsid w:val="005010A9"/>
    <w:rsid w:val="00550383"/>
    <w:rsid w:val="00576B8E"/>
    <w:rsid w:val="005D276C"/>
    <w:rsid w:val="00794988"/>
    <w:rsid w:val="00816E0B"/>
    <w:rsid w:val="008231ED"/>
    <w:rsid w:val="00836C32"/>
    <w:rsid w:val="00866883"/>
    <w:rsid w:val="008E594A"/>
    <w:rsid w:val="009A694F"/>
    <w:rsid w:val="00AA51E5"/>
    <w:rsid w:val="00BD595E"/>
    <w:rsid w:val="00CA1E83"/>
    <w:rsid w:val="00D952F8"/>
    <w:rsid w:val="00DC277A"/>
    <w:rsid w:val="00E471B8"/>
    <w:rsid w:val="00FD1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489D5-7AE3-4731-A848-291BAA27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24CBB"/>
    <w:pPr>
      <w:spacing w:after="0" w:line="240" w:lineRule="auto"/>
    </w:pPr>
  </w:style>
  <w:style w:type="paragraph" w:styleId="a5">
    <w:name w:val="Normal (Web)"/>
    <w:basedOn w:val="a"/>
    <w:uiPriority w:val="99"/>
    <w:semiHidden/>
    <w:unhideWhenUsed/>
    <w:rsid w:val="00124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24CBB"/>
    <w:rPr>
      <w:color w:val="0000FF"/>
      <w:u w:val="single"/>
    </w:rPr>
  </w:style>
  <w:style w:type="paragraph" w:styleId="a7">
    <w:name w:val="List Paragraph"/>
    <w:basedOn w:val="a"/>
    <w:uiPriority w:val="34"/>
    <w:qFormat/>
    <w:rsid w:val="00124CBB"/>
    <w:pPr>
      <w:ind w:left="720"/>
      <w:contextualSpacing/>
    </w:pPr>
  </w:style>
  <w:style w:type="character" w:styleId="a8">
    <w:name w:val="Strong"/>
    <w:basedOn w:val="a0"/>
    <w:uiPriority w:val="22"/>
    <w:qFormat/>
    <w:rsid w:val="00384142"/>
    <w:rPr>
      <w:b/>
      <w:bCs/>
    </w:rPr>
  </w:style>
  <w:style w:type="paragraph" w:styleId="a9">
    <w:name w:val="Balloon Text"/>
    <w:basedOn w:val="a"/>
    <w:link w:val="aa"/>
    <w:uiPriority w:val="99"/>
    <w:semiHidden/>
    <w:unhideWhenUsed/>
    <w:rsid w:val="00AA51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5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6754">
      <w:bodyDiv w:val="1"/>
      <w:marLeft w:val="0"/>
      <w:marRight w:val="0"/>
      <w:marTop w:val="0"/>
      <w:marBottom w:val="0"/>
      <w:divBdr>
        <w:top w:val="none" w:sz="0" w:space="0" w:color="auto"/>
        <w:left w:val="none" w:sz="0" w:space="0" w:color="auto"/>
        <w:bottom w:val="none" w:sz="0" w:space="0" w:color="auto"/>
        <w:right w:val="none" w:sz="0" w:space="0" w:color="auto"/>
      </w:divBdr>
    </w:div>
    <w:div w:id="49426194">
      <w:bodyDiv w:val="1"/>
      <w:marLeft w:val="0"/>
      <w:marRight w:val="0"/>
      <w:marTop w:val="0"/>
      <w:marBottom w:val="0"/>
      <w:divBdr>
        <w:top w:val="none" w:sz="0" w:space="0" w:color="auto"/>
        <w:left w:val="none" w:sz="0" w:space="0" w:color="auto"/>
        <w:bottom w:val="none" w:sz="0" w:space="0" w:color="auto"/>
        <w:right w:val="none" w:sz="0" w:space="0" w:color="auto"/>
      </w:divBdr>
      <w:divsChild>
        <w:div w:id="109318930">
          <w:marLeft w:val="547"/>
          <w:marRight w:val="0"/>
          <w:marTop w:val="0"/>
          <w:marBottom w:val="0"/>
          <w:divBdr>
            <w:top w:val="none" w:sz="0" w:space="0" w:color="auto"/>
            <w:left w:val="none" w:sz="0" w:space="0" w:color="auto"/>
            <w:bottom w:val="none" w:sz="0" w:space="0" w:color="auto"/>
            <w:right w:val="none" w:sz="0" w:space="0" w:color="auto"/>
          </w:divBdr>
        </w:div>
        <w:div w:id="1145314603">
          <w:marLeft w:val="547"/>
          <w:marRight w:val="0"/>
          <w:marTop w:val="0"/>
          <w:marBottom w:val="0"/>
          <w:divBdr>
            <w:top w:val="none" w:sz="0" w:space="0" w:color="auto"/>
            <w:left w:val="none" w:sz="0" w:space="0" w:color="auto"/>
            <w:bottom w:val="none" w:sz="0" w:space="0" w:color="auto"/>
            <w:right w:val="none" w:sz="0" w:space="0" w:color="auto"/>
          </w:divBdr>
        </w:div>
        <w:div w:id="1638104333">
          <w:marLeft w:val="547"/>
          <w:marRight w:val="0"/>
          <w:marTop w:val="0"/>
          <w:marBottom w:val="0"/>
          <w:divBdr>
            <w:top w:val="none" w:sz="0" w:space="0" w:color="auto"/>
            <w:left w:val="none" w:sz="0" w:space="0" w:color="auto"/>
            <w:bottom w:val="none" w:sz="0" w:space="0" w:color="auto"/>
            <w:right w:val="none" w:sz="0" w:space="0" w:color="auto"/>
          </w:divBdr>
        </w:div>
        <w:div w:id="1467696256">
          <w:marLeft w:val="547"/>
          <w:marRight w:val="0"/>
          <w:marTop w:val="0"/>
          <w:marBottom w:val="0"/>
          <w:divBdr>
            <w:top w:val="none" w:sz="0" w:space="0" w:color="auto"/>
            <w:left w:val="none" w:sz="0" w:space="0" w:color="auto"/>
            <w:bottom w:val="none" w:sz="0" w:space="0" w:color="auto"/>
            <w:right w:val="none" w:sz="0" w:space="0" w:color="auto"/>
          </w:divBdr>
        </w:div>
      </w:divsChild>
    </w:div>
    <w:div w:id="275409995">
      <w:bodyDiv w:val="1"/>
      <w:marLeft w:val="0"/>
      <w:marRight w:val="0"/>
      <w:marTop w:val="0"/>
      <w:marBottom w:val="0"/>
      <w:divBdr>
        <w:top w:val="none" w:sz="0" w:space="0" w:color="auto"/>
        <w:left w:val="none" w:sz="0" w:space="0" w:color="auto"/>
        <w:bottom w:val="none" w:sz="0" w:space="0" w:color="auto"/>
        <w:right w:val="none" w:sz="0" w:space="0" w:color="auto"/>
      </w:divBdr>
    </w:div>
    <w:div w:id="287047939">
      <w:bodyDiv w:val="1"/>
      <w:marLeft w:val="0"/>
      <w:marRight w:val="0"/>
      <w:marTop w:val="0"/>
      <w:marBottom w:val="0"/>
      <w:divBdr>
        <w:top w:val="none" w:sz="0" w:space="0" w:color="auto"/>
        <w:left w:val="none" w:sz="0" w:space="0" w:color="auto"/>
        <w:bottom w:val="none" w:sz="0" w:space="0" w:color="auto"/>
        <w:right w:val="none" w:sz="0" w:space="0" w:color="auto"/>
      </w:divBdr>
    </w:div>
    <w:div w:id="303392576">
      <w:bodyDiv w:val="1"/>
      <w:marLeft w:val="0"/>
      <w:marRight w:val="0"/>
      <w:marTop w:val="0"/>
      <w:marBottom w:val="0"/>
      <w:divBdr>
        <w:top w:val="none" w:sz="0" w:space="0" w:color="auto"/>
        <w:left w:val="none" w:sz="0" w:space="0" w:color="auto"/>
        <w:bottom w:val="none" w:sz="0" w:space="0" w:color="auto"/>
        <w:right w:val="none" w:sz="0" w:space="0" w:color="auto"/>
      </w:divBdr>
    </w:div>
    <w:div w:id="347760521">
      <w:bodyDiv w:val="1"/>
      <w:marLeft w:val="0"/>
      <w:marRight w:val="0"/>
      <w:marTop w:val="0"/>
      <w:marBottom w:val="0"/>
      <w:divBdr>
        <w:top w:val="none" w:sz="0" w:space="0" w:color="auto"/>
        <w:left w:val="none" w:sz="0" w:space="0" w:color="auto"/>
        <w:bottom w:val="none" w:sz="0" w:space="0" w:color="auto"/>
        <w:right w:val="none" w:sz="0" w:space="0" w:color="auto"/>
      </w:divBdr>
    </w:div>
    <w:div w:id="500393966">
      <w:bodyDiv w:val="1"/>
      <w:marLeft w:val="0"/>
      <w:marRight w:val="0"/>
      <w:marTop w:val="0"/>
      <w:marBottom w:val="0"/>
      <w:divBdr>
        <w:top w:val="none" w:sz="0" w:space="0" w:color="auto"/>
        <w:left w:val="none" w:sz="0" w:space="0" w:color="auto"/>
        <w:bottom w:val="none" w:sz="0" w:space="0" w:color="auto"/>
        <w:right w:val="none" w:sz="0" w:space="0" w:color="auto"/>
      </w:divBdr>
    </w:div>
    <w:div w:id="566453558">
      <w:bodyDiv w:val="1"/>
      <w:marLeft w:val="0"/>
      <w:marRight w:val="0"/>
      <w:marTop w:val="0"/>
      <w:marBottom w:val="0"/>
      <w:divBdr>
        <w:top w:val="none" w:sz="0" w:space="0" w:color="auto"/>
        <w:left w:val="none" w:sz="0" w:space="0" w:color="auto"/>
        <w:bottom w:val="none" w:sz="0" w:space="0" w:color="auto"/>
        <w:right w:val="none" w:sz="0" w:space="0" w:color="auto"/>
      </w:divBdr>
    </w:div>
    <w:div w:id="675574342">
      <w:bodyDiv w:val="1"/>
      <w:marLeft w:val="0"/>
      <w:marRight w:val="0"/>
      <w:marTop w:val="0"/>
      <w:marBottom w:val="0"/>
      <w:divBdr>
        <w:top w:val="none" w:sz="0" w:space="0" w:color="auto"/>
        <w:left w:val="none" w:sz="0" w:space="0" w:color="auto"/>
        <w:bottom w:val="none" w:sz="0" w:space="0" w:color="auto"/>
        <w:right w:val="none" w:sz="0" w:space="0" w:color="auto"/>
      </w:divBdr>
    </w:div>
    <w:div w:id="682902272">
      <w:bodyDiv w:val="1"/>
      <w:marLeft w:val="0"/>
      <w:marRight w:val="0"/>
      <w:marTop w:val="0"/>
      <w:marBottom w:val="0"/>
      <w:divBdr>
        <w:top w:val="none" w:sz="0" w:space="0" w:color="auto"/>
        <w:left w:val="none" w:sz="0" w:space="0" w:color="auto"/>
        <w:bottom w:val="none" w:sz="0" w:space="0" w:color="auto"/>
        <w:right w:val="none" w:sz="0" w:space="0" w:color="auto"/>
      </w:divBdr>
      <w:divsChild>
        <w:div w:id="1296713977">
          <w:marLeft w:val="274"/>
          <w:marRight w:val="0"/>
          <w:marTop w:val="120"/>
          <w:marBottom w:val="0"/>
          <w:divBdr>
            <w:top w:val="none" w:sz="0" w:space="0" w:color="auto"/>
            <w:left w:val="none" w:sz="0" w:space="0" w:color="auto"/>
            <w:bottom w:val="none" w:sz="0" w:space="0" w:color="auto"/>
            <w:right w:val="none" w:sz="0" w:space="0" w:color="auto"/>
          </w:divBdr>
        </w:div>
      </w:divsChild>
    </w:div>
    <w:div w:id="965156429">
      <w:bodyDiv w:val="1"/>
      <w:marLeft w:val="0"/>
      <w:marRight w:val="0"/>
      <w:marTop w:val="0"/>
      <w:marBottom w:val="0"/>
      <w:divBdr>
        <w:top w:val="none" w:sz="0" w:space="0" w:color="auto"/>
        <w:left w:val="none" w:sz="0" w:space="0" w:color="auto"/>
        <w:bottom w:val="none" w:sz="0" w:space="0" w:color="auto"/>
        <w:right w:val="none" w:sz="0" w:space="0" w:color="auto"/>
      </w:divBdr>
    </w:div>
    <w:div w:id="1168517789">
      <w:bodyDiv w:val="1"/>
      <w:marLeft w:val="0"/>
      <w:marRight w:val="0"/>
      <w:marTop w:val="0"/>
      <w:marBottom w:val="0"/>
      <w:divBdr>
        <w:top w:val="none" w:sz="0" w:space="0" w:color="auto"/>
        <w:left w:val="none" w:sz="0" w:space="0" w:color="auto"/>
        <w:bottom w:val="none" w:sz="0" w:space="0" w:color="auto"/>
        <w:right w:val="none" w:sz="0" w:space="0" w:color="auto"/>
      </w:divBdr>
    </w:div>
    <w:div w:id="1279336071">
      <w:bodyDiv w:val="1"/>
      <w:marLeft w:val="0"/>
      <w:marRight w:val="0"/>
      <w:marTop w:val="0"/>
      <w:marBottom w:val="0"/>
      <w:divBdr>
        <w:top w:val="none" w:sz="0" w:space="0" w:color="auto"/>
        <w:left w:val="none" w:sz="0" w:space="0" w:color="auto"/>
        <w:bottom w:val="none" w:sz="0" w:space="0" w:color="auto"/>
        <w:right w:val="none" w:sz="0" w:space="0" w:color="auto"/>
      </w:divBdr>
    </w:div>
    <w:div w:id="1287732340">
      <w:bodyDiv w:val="1"/>
      <w:marLeft w:val="0"/>
      <w:marRight w:val="0"/>
      <w:marTop w:val="0"/>
      <w:marBottom w:val="0"/>
      <w:divBdr>
        <w:top w:val="none" w:sz="0" w:space="0" w:color="auto"/>
        <w:left w:val="none" w:sz="0" w:space="0" w:color="auto"/>
        <w:bottom w:val="none" w:sz="0" w:space="0" w:color="auto"/>
        <w:right w:val="none" w:sz="0" w:space="0" w:color="auto"/>
      </w:divBdr>
    </w:div>
    <w:div w:id="1432966488">
      <w:bodyDiv w:val="1"/>
      <w:marLeft w:val="0"/>
      <w:marRight w:val="0"/>
      <w:marTop w:val="0"/>
      <w:marBottom w:val="0"/>
      <w:divBdr>
        <w:top w:val="none" w:sz="0" w:space="0" w:color="auto"/>
        <w:left w:val="none" w:sz="0" w:space="0" w:color="auto"/>
        <w:bottom w:val="none" w:sz="0" w:space="0" w:color="auto"/>
        <w:right w:val="none" w:sz="0" w:space="0" w:color="auto"/>
      </w:divBdr>
    </w:div>
    <w:div w:id="1461605672">
      <w:bodyDiv w:val="1"/>
      <w:marLeft w:val="0"/>
      <w:marRight w:val="0"/>
      <w:marTop w:val="0"/>
      <w:marBottom w:val="0"/>
      <w:divBdr>
        <w:top w:val="none" w:sz="0" w:space="0" w:color="auto"/>
        <w:left w:val="none" w:sz="0" w:space="0" w:color="auto"/>
        <w:bottom w:val="none" w:sz="0" w:space="0" w:color="auto"/>
        <w:right w:val="none" w:sz="0" w:space="0" w:color="auto"/>
      </w:divBdr>
    </w:div>
    <w:div w:id="1556241179">
      <w:bodyDiv w:val="1"/>
      <w:marLeft w:val="0"/>
      <w:marRight w:val="0"/>
      <w:marTop w:val="0"/>
      <w:marBottom w:val="0"/>
      <w:divBdr>
        <w:top w:val="none" w:sz="0" w:space="0" w:color="auto"/>
        <w:left w:val="none" w:sz="0" w:space="0" w:color="auto"/>
        <w:bottom w:val="none" w:sz="0" w:space="0" w:color="auto"/>
        <w:right w:val="none" w:sz="0" w:space="0" w:color="auto"/>
      </w:divBdr>
      <w:divsChild>
        <w:div w:id="929657566">
          <w:marLeft w:val="547"/>
          <w:marRight w:val="0"/>
          <w:marTop w:val="0"/>
          <w:marBottom w:val="0"/>
          <w:divBdr>
            <w:top w:val="none" w:sz="0" w:space="0" w:color="auto"/>
            <w:left w:val="none" w:sz="0" w:space="0" w:color="auto"/>
            <w:bottom w:val="none" w:sz="0" w:space="0" w:color="auto"/>
            <w:right w:val="none" w:sz="0" w:space="0" w:color="auto"/>
          </w:divBdr>
        </w:div>
        <w:div w:id="179514820">
          <w:marLeft w:val="547"/>
          <w:marRight w:val="0"/>
          <w:marTop w:val="0"/>
          <w:marBottom w:val="0"/>
          <w:divBdr>
            <w:top w:val="none" w:sz="0" w:space="0" w:color="auto"/>
            <w:left w:val="none" w:sz="0" w:space="0" w:color="auto"/>
            <w:bottom w:val="none" w:sz="0" w:space="0" w:color="auto"/>
            <w:right w:val="none" w:sz="0" w:space="0" w:color="auto"/>
          </w:divBdr>
        </w:div>
        <w:div w:id="1925869159">
          <w:marLeft w:val="547"/>
          <w:marRight w:val="0"/>
          <w:marTop w:val="0"/>
          <w:marBottom w:val="0"/>
          <w:divBdr>
            <w:top w:val="none" w:sz="0" w:space="0" w:color="auto"/>
            <w:left w:val="none" w:sz="0" w:space="0" w:color="auto"/>
            <w:bottom w:val="none" w:sz="0" w:space="0" w:color="auto"/>
            <w:right w:val="none" w:sz="0" w:space="0" w:color="auto"/>
          </w:divBdr>
        </w:div>
        <w:div w:id="1883589192">
          <w:marLeft w:val="547"/>
          <w:marRight w:val="0"/>
          <w:marTop w:val="0"/>
          <w:marBottom w:val="0"/>
          <w:divBdr>
            <w:top w:val="none" w:sz="0" w:space="0" w:color="auto"/>
            <w:left w:val="none" w:sz="0" w:space="0" w:color="auto"/>
            <w:bottom w:val="none" w:sz="0" w:space="0" w:color="auto"/>
            <w:right w:val="none" w:sz="0" w:space="0" w:color="auto"/>
          </w:divBdr>
        </w:div>
      </w:divsChild>
    </w:div>
    <w:div w:id="1693218393">
      <w:bodyDiv w:val="1"/>
      <w:marLeft w:val="0"/>
      <w:marRight w:val="0"/>
      <w:marTop w:val="0"/>
      <w:marBottom w:val="0"/>
      <w:divBdr>
        <w:top w:val="none" w:sz="0" w:space="0" w:color="auto"/>
        <w:left w:val="none" w:sz="0" w:space="0" w:color="auto"/>
        <w:bottom w:val="none" w:sz="0" w:space="0" w:color="auto"/>
        <w:right w:val="none" w:sz="0" w:space="0" w:color="auto"/>
      </w:divBdr>
      <w:divsChild>
        <w:div w:id="714156391">
          <w:marLeft w:val="806"/>
          <w:marRight w:val="0"/>
          <w:marTop w:val="120"/>
          <w:marBottom w:val="0"/>
          <w:divBdr>
            <w:top w:val="none" w:sz="0" w:space="0" w:color="auto"/>
            <w:left w:val="none" w:sz="0" w:space="0" w:color="auto"/>
            <w:bottom w:val="none" w:sz="0" w:space="0" w:color="auto"/>
            <w:right w:val="none" w:sz="0" w:space="0" w:color="auto"/>
          </w:divBdr>
        </w:div>
      </w:divsChild>
    </w:div>
    <w:div w:id="1878202898">
      <w:bodyDiv w:val="1"/>
      <w:marLeft w:val="0"/>
      <w:marRight w:val="0"/>
      <w:marTop w:val="0"/>
      <w:marBottom w:val="0"/>
      <w:divBdr>
        <w:top w:val="none" w:sz="0" w:space="0" w:color="auto"/>
        <w:left w:val="none" w:sz="0" w:space="0" w:color="auto"/>
        <w:bottom w:val="none" w:sz="0" w:space="0" w:color="auto"/>
        <w:right w:val="none" w:sz="0" w:space="0" w:color="auto"/>
      </w:divBdr>
    </w:div>
    <w:div w:id="20448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1162</Words>
  <Characters>9313</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нотник</cp:lastModifiedBy>
  <cp:revision>3</cp:revision>
  <dcterms:created xsi:type="dcterms:W3CDTF">2017-09-19T02:54:00Z</dcterms:created>
  <dcterms:modified xsi:type="dcterms:W3CDTF">2017-09-20T09:38:00Z</dcterms:modified>
</cp:coreProperties>
</file>