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2663B" w:rsidRPr="008D5CF2" w:rsidRDefault="00FC2A59" w:rsidP="00F2663B">
      <w:pPr>
        <w:spacing w:line="240" w:lineRule="auto"/>
        <w:jc w:val="center"/>
        <w:rPr>
          <w:rFonts w:ascii="Arial" w:eastAsiaTheme="minorEastAsia" w:hAnsi="Arial" w:cs="Arial"/>
          <w:b/>
          <w:bCs/>
          <w:lang w:eastAsia="ru-RU"/>
        </w:rPr>
      </w:pPr>
      <w:r w:rsidRPr="00FC2A59">
        <w:rPr>
          <w:rFonts w:ascii="Arial" w:eastAsiaTheme="minorEastAsia" w:hAnsi="Arial" w:cs="Arial"/>
          <w:b/>
          <w:bCs/>
          <w:noProof/>
          <w:lang w:eastAsia="ru-RU"/>
        </w:rPr>
        <w:object w:dxaOrig="8397" w:dyaOrig="5955">
          <v:shape id="_x0000_i1025" type="#_x0000_t75" style="width:420pt;height:297.6pt" o:ole="">
            <v:imagedata r:id="rId7" o:title=""/>
          </v:shape>
          <o:OLEObject Type="Embed" ProgID="PowerPoint.Slide.12" ShapeID="_x0000_i1025" DrawAspect="Content" ObjectID="_1602415687" r:id="rId8"/>
        </w:object>
      </w:r>
    </w:p>
    <w:p w:rsidR="00F2663B" w:rsidRPr="008D5CF2" w:rsidRDefault="00F2663B" w:rsidP="00F2663B">
      <w:pPr>
        <w:spacing w:line="240" w:lineRule="auto"/>
        <w:jc w:val="center"/>
        <w:rPr>
          <w:rFonts w:ascii="Arial" w:eastAsiaTheme="minorEastAsia" w:hAnsi="Arial" w:cs="Arial"/>
          <w:b/>
          <w:bCs/>
          <w:lang w:eastAsia="ru-RU"/>
        </w:rPr>
      </w:pPr>
    </w:p>
    <w:p w:rsidR="00F2663B" w:rsidRPr="008D5CF2" w:rsidRDefault="00F2663B" w:rsidP="00F2663B">
      <w:pPr>
        <w:spacing w:line="240" w:lineRule="auto"/>
        <w:jc w:val="center"/>
        <w:rPr>
          <w:rFonts w:ascii="Arial" w:eastAsiaTheme="minorEastAsia" w:hAnsi="Arial" w:cs="Arial"/>
          <w:b/>
          <w:bCs/>
          <w:lang w:eastAsia="ru-RU"/>
        </w:rPr>
      </w:pPr>
    </w:p>
    <w:p w:rsidR="00F2663B" w:rsidRPr="008D5CF2" w:rsidRDefault="00F2663B" w:rsidP="00F2663B">
      <w:pPr>
        <w:spacing w:line="240" w:lineRule="auto"/>
        <w:jc w:val="center"/>
        <w:rPr>
          <w:rFonts w:ascii="Arial" w:eastAsiaTheme="minorEastAsia" w:hAnsi="Arial" w:cs="Arial"/>
          <w:b/>
          <w:bCs/>
          <w:lang w:eastAsia="ru-RU"/>
        </w:rPr>
      </w:pPr>
    </w:p>
    <w:p w:rsidR="00F2663B" w:rsidRPr="008D5CF2" w:rsidRDefault="00F2663B" w:rsidP="00F2663B">
      <w:pPr>
        <w:spacing w:line="240" w:lineRule="auto"/>
        <w:jc w:val="center"/>
        <w:rPr>
          <w:rFonts w:ascii="Arial" w:eastAsiaTheme="minorEastAsia" w:hAnsi="Arial" w:cs="Arial"/>
          <w:b/>
          <w:bCs/>
          <w:lang w:eastAsia="ru-RU"/>
        </w:rPr>
      </w:pPr>
    </w:p>
    <w:p w:rsidR="00F2663B" w:rsidRPr="008D5CF2" w:rsidRDefault="00F2663B" w:rsidP="00F2663B">
      <w:pPr>
        <w:spacing w:line="240" w:lineRule="auto"/>
        <w:jc w:val="center"/>
        <w:rPr>
          <w:rFonts w:ascii="Arial" w:eastAsiaTheme="minorEastAsia" w:hAnsi="Arial" w:cs="Arial"/>
          <w:b/>
          <w:bCs/>
          <w:lang w:eastAsia="ru-RU"/>
        </w:rPr>
      </w:pPr>
    </w:p>
    <w:p w:rsidR="00F2663B" w:rsidRPr="008D5CF2" w:rsidRDefault="00F2663B" w:rsidP="00F2663B">
      <w:pPr>
        <w:spacing w:line="240" w:lineRule="auto"/>
        <w:jc w:val="center"/>
        <w:rPr>
          <w:rFonts w:ascii="Arial" w:eastAsiaTheme="minorEastAsia" w:hAnsi="Arial" w:cs="Arial"/>
          <w:b/>
          <w:bCs/>
          <w:lang w:eastAsia="ru-RU"/>
        </w:rPr>
      </w:pPr>
    </w:p>
    <w:p w:rsidR="00F2663B" w:rsidRPr="008D5CF2" w:rsidRDefault="00F2663B" w:rsidP="00F2663B">
      <w:pPr>
        <w:spacing w:line="240" w:lineRule="auto"/>
        <w:jc w:val="center"/>
        <w:rPr>
          <w:rFonts w:ascii="Arial" w:eastAsiaTheme="minorEastAsia" w:hAnsi="Arial" w:cs="Arial"/>
          <w:b/>
          <w:bCs/>
          <w:lang w:eastAsia="ru-RU"/>
        </w:rPr>
      </w:pPr>
    </w:p>
    <w:p w:rsidR="00F2663B" w:rsidRPr="008D5CF2" w:rsidRDefault="00F2663B" w:rsidP="00F2663B">
      <w:pPr>
        <w:spacing w:line="240" w:lineRule="auto"/>
        <w:jc w:val="center"/>
        <w:rPr>
          <w:rFonts w:ascii="Arial" w:eastAsiaTheme="minorEastAsia" w:hAnsi="Arial" w:cs="Arial"/>
          <w:b/>
          <w:bCs/>
          <w:lang w:eastAsia="ru-RU"/>
        </w:rPr>
      </w:pPr>
    </w:p>
    <w:p w:rsidR="00F2663B" w:rsidRPr="008D5CF2" w:rsidRDefault="00F2663B" w:rsidP="00F2663B">
      <w:pPr>
        <w:spacing w:line="240" w:lineRule="auto"/>
        <w:jc w:val="center"/>
        <w:rPr>
          <w:rFonts w:ascii="Arial" w:eastAsiaTheme="minorEastAsia" w:hAnsi="Arial" w:cs="Arial"/>
          <w:b/>
          <w:bCs/>
          <w:lang w:eastAsia="ru-RU"/>
        </w:rPr>
      </w:pPr>
    </w:p>
    <w:p w:rsidR="00F2663B" w:rsidRPr="008D5CF2" w:rsidRDefault="00F2663B" w:rsidP="00F2663B">
      <w:pPr>
        <w:spacing w:line="240" w:lineRule="auto"/>
        <w:jc w:val="center"/>
        <w:rPr>
          <w:rFonts w:ascii="Arial" w:eastAsiaTheme="minorEastAsia" w:hAnsi="Arial" w:cs="Arial"/>
          <w:b/>
          <w:bCs/>
          <w:lang w:eastAsia="ru-RU"/>
        </w:rPr>
      </w:pPr>
    </w:p>
    <w:p w:rsidR="00F2663B" w:rsidRPr="008D5CF2" w:rsidRDefault="00F2663B" w:rsidP="00F2663B">
      <w:pPr>
        <w:spacing w:line="240" w:lineRule="auto"/>
        <w:jc w:val="center"/>
        <w:rPr>
          <w:rFonts w:ascii="Arial" w:eastAsiaTheme="minorEastAsia" w:hAnsi="Arial" w:cs="Arial"/>
          <w:b/>
          <w:bCs/>
          <w:lang w:eastAsia="ru-RU"/>
        </w:rPr>
      </w:pPr>
    </w:p>
    <w:p w:rsidR="00F2663B" w:rsidRPr="008D5CF2" w:rsidRDefault="00F2663B" w:rsidP="00F2663B">
      <w:pPr>
        <w:spacing w:line="240" w:lineRule="auto"/>
        <w:jc w:val="center"/>
        <w:rPr>
          <w:rFonts w:ascii="Arial" w:eastAsiaTheme="minorEastAsia" w:hAnsi="Arial" w:cs="Arial"/>
          <w:b/>
          <w:bCs/>
          <w:lang w:eastAsia="ru-RU"/>
        </w:rPr>
      </w:pPr>
    </w:p>
    <w:p w:rsidR="00F2663B" w:rsidRPr="008D5CF2" w:rsidRDefault="00F2663B" w:rsidP="00F2663B">
      <w:pPr>
        <w:spacing w:line="240" w:lineRule="auto"/>
        <w:jc w:val="center"/>
        <w:rPr>
          <w:rFonts w:ascii="Arial" w:eastAsiaTheme="minorEastAsia" w:hAnsi="Arial" w:cs="Arial"/>
          <w:b/>
          <w:bCs/>
          <w:lang w:eastAsia="ru-RU"/>
        </w:rPr>
      </w:pPr>
    </w:p>
    <w:p w:rsidR="00F2663B" w:rsidRPr="008D5CF2" w:rsidRDefault="00F2663B" w:rsidP="00F2663B">
      <w:pPr>
        <w:spacing w:line="240" w:lineRule="auto"/>
        <w:jc w:val="center"/>
        <w:rPr>
          <w:rFonts w:ascii="Arial" w:eastAsiaTheme="minorEastAsia" w:hAnsi="Arial" w:cs="Arial"/>
          <w:b/>
          <w:bCs/>
          <w:lang w:eastAsia="ru-RU"/>
        </w:rPr>
      </w:pPr>
    </w:p>
    <w:p w:rsidR="00F2663B" w:rsidRPr="008D5CF2" w:rsidRDefault="00F2663B" w:rsidP="00F2663B">
      <w:pPr>
        <w:spacing w:line="240" w:lineRule="auto"/>
        <w:jc w:val="center"/>
        <w:rPr>
          <w:rFonts w:ascii="Arial" w:eastAsiaTheme="minorEastAsia" w:hAnsi="Arial" w:cs="Arial"/>
          <w:b/>
          <w:bCs/>
          <w:lang w:eastAsia="ru-RU"/>
        </w:rPr>
      </w:pPr>
    </w:p>
    <w:p w:rsidR="00F2663B" w:rsidRPr="008D5CF2" w:rsidRDefault="00F2663B" w:rsidP="00F2663B">
      <w:pPr>
        <w:spacing w:line="240" w:lineRule="auto"/>
        <w:jc w:val="center"/>
        <w:rPr>
          <w:rFonts w:ascii="Arial" w:eastAsiaTheme="minorEastAsia" w:hAnsi="Arial" w:cs="Arial"/>
          <w:b/>
          <w:bCs/>
          <w:lang w:eastAsia="ru-RU"/>
        </w:rPr>
      </w:pPr>
    </w:p>
    <w:p w:rsidR="00F2663B" w:rsidRPr="008D5CF2" w:rsidRDefault="00F2663B" w:rsidP="00F2663B">
      <w:pPr>
        <w:spacing w:line="240" w:lineRule="auto"/>
        <w:jc w:val="center"/>
        <w:rPr>
          <w:rFonts w:ascii="Arial" w:eastAsiaTheme="minorEastAsia" w:hAnsi="Arial" w:cs="Arial"/>
          <w:b/>
          <w:bCs/>
          <w:lang w:eastAsia="ru-RU"/>
        </w:rPr>
      </w:pPr>
    </w:p>
    <w:p w:rsidR="00F2663B" w:rsidRPr="008D5CF2" w:rsidRDefault="00F2663B" w:rsidP="00F2663B">
      <w:pPr>
        <w:spacing w:line="240" w:lineRule="auto"/>
        <w:jc w:val="center"/>
        <w:rPr>
          <w:rFonts w:ascii="Arial" w:eastAsiaTheme="minorEastAsia" w:hAnsi="Arial" w:cs="Arial"/>
          <w:b/>
          <w:bCs/>
          <w:lang w:eastAsia="ru-RU"/>
        </w:rPr>
      </w:pPr>
    </w:p>
    <w:p w:rsidR="00F2663B" w:rsidRPr="008D5CF2" w:rsidRDefault="00F2663B" w:rsidP="00F2663B">
      <w:pPr>
        <w:spacing w:line="240" w:lineRule="auto"/>
        <w:jc w:val="center"/>
        <w:rPr>
          <w:rFonts w:ascii="Arial" w:eastAsiaTheme="minorEastAsia" w:hAnsi="Arial" w:cs="Arial"/>
          <w:b/>
          <w:bCs/>
          <w:lang w:eastAsia="ru-RU"/>
        </w:rPr>
      </w:pPr>
    </w:p>
    <w:p w:rsidR="00F2663B" w:rsidRPr="008D5CF2" w:rsidRDefault="00F2663B" w:rsidP="00F2663B">
      <w:pPr>
        <w:spacing w:line="240" w:lineRule="auto"/>
        <w:jc w:val="center"/>
        <w:rPr>
          <w:rFonts w:ascii="Arial" w:eastAsiaTheme="minorEastAsia" w:hAnsi="Arial" w:cs="Arial"/>
          <w:b/>
          <w:bCs/>
          <w:lang w:eastAsia="ru-RU"/>
        </w:rPr>
      </w:pPr>
    </w:p>
    <w:p w:rsidR="00F2663B" w:rsidRPr="008D5CF2" w:rsidRDefault="00F2663B" w:rsidP="00F2663B">
      <w:pPr>
        <w:spacing w:line="240" w:lineRule="auto"/>
        <w:jc w:val="center"/>
        <w:rPr>
          <w:rFonts w:ascii="Arial" w:eastAsiaTheme="minorEastAsia" w:hAnsi="Arial" w:cs="Arial"/>
          <w:b/>
          <w:bCs/>
          <w:lang w:eastAsia="ru-RU"/>
        </w:rPr>
      </w:pPr>
    </w:p>
    <w:p w:rsidR="00F2663B" w:rsidRPr="008D5CF2" w:rsidRDefault="00F2663B" w:rsidP="00F2663B">
      <w:pPr>
        <w:spacing w:line="240" w:lineRule="auto"/>
        <w:jc w:val="center"/>
        <w:rPr>
          <w:rFonts w:ascii="Arial" w:eastAsiaTheme="minorEastAsia" w:hAnsi="Arial" w:cs="Arial"/>
          <w:b/>
          <w:bCs/>
          <w:lang w:eastAsia="ru-RU"/>
        </w:rPr>
      </w:pPr>
    </w:p>
    <w:p w:rsidR="00B25E08" w:rsidRPr="008D5CF2" w:rsidRDefault="00854FE2" w:rsidP="00F2663B">
      <w:pPr>
        <w:spacing w:line="240" w:lineRule="auto"/>
        <w:jc w:val="center"/>
        <w:rPr>
          <w:rFonts w:ascii="Arial" w:eastAsiaTheme="minorEastAsia" w:hAnsi="Arial" w:cs="Arial"/>
          <w:b/>
          <w:bCs/>
          <w:lang w:eastAsia="ru-RU"/>
        </w:rPr>
      </w:pPr>
      <w:r>
        <w:rPr>
          <w:rFonts w:ascii="Arial" w:eastAsiaTheme="minorEastAsia" w:hAnsi="Arial" w:cs="Arial"/>
          <w:b/>
          <w:bCs/>
          <w:lang w:val="tg-Cyrl-TJ" w:eastAsia="ru-RU"/>
        </w:rPr>
        <w:t xml:space="preserve">Дарси </w:t>
      </w:r>
      <w:r w:rsidR="00B25E08" w:rsidRPr="008D5CF2">
        <w:rPr>
          <w:rFonts w:ascii="Arial" w:eastAsiaTheme="minorEastAsia" w:hAnsi="Arial" w:cs="Arial"/>
          <w:b/>
          <w:bCs/>
          <w:lang w:eastAsia="ru-RU"/>
        </w:rPr>
        <w:t xml:space="preserve"> № 5</w:t>
      </w:r>
    </w:p>
    <w:p w:rsidR="00B25E08" w:rsidRPr="00854FE2" w:rsidRDefault="00854FE2" w:rsidP="00F2663B">
      <w:pPr>
        <w:spacing w:line="240" w:lineRule="auto"/>
        <w:rPr>
          <w:rFonts w:ascii="Arial" w:eastAsiaTheme="minorEastAsia" w:hAnsi="Arial" w:cs="Arial"/>
          <w:b/>
          <w:bCs/>
          <w:lang w:val="tg-Cyrl-TJ" w:eastAsia="ru-RU"/>
        </w:rPr>
      </w:pPr>
      <w:r>
        <w:rPr>
          <w:rFonts w:ascii="Arial" w:eastAsiaTheme="minorEastAsia" w:hAnsi="Arial" w:cs="Arial"/>
          <w:b/>
          <w:bCs/>
          <w:lang w:val="tg-Cyrl-TJ" w:eastAsia="ru-RU"/>
        </w:rPr>
        <w:t>Мавзӯъ</w:t>
      </w:r>
      <w:r w:rsidR="00B25E08" w:rsidRPr="008D5CF2">
        <w:rPr>
          <w:rFonts w:ascii="Arial" w:eastAsiaTheme="minorEastAsia" w:hAnsi="Arial" w:cs="Arial"/>
          <w:bCs/>
          <w:lang w:eastAsia="ru-RU"/>
        </w:rPr>
        <w:t xml:space="preserve">: </w:t>
      </w:r>
      <w:r>
        <w:rPr>
          <w:rFonts w:ascii="Arial" w:eastAsiaTheme="minorEastAsia" w:hAnsi="Arial" w:cs="Arial"/>
          <w:b/>
          <w:bCs/>
          <w:lang w:val="tg-Cyrl-TJ" w:eastAsia="ru-RU"/>
        </w:rPr>
        <w:t>Тафаккури интиқодӣ</w:t>
      </w:r>
    </w:p>
    <w:p w:rsidR="00854FE2" w:rsidRPr="00854FE2" w:rsidRDefault="00854FE2" w:rsidP="00854FE2">
      <w:pPr>
        <w:spacing w:line="240" w:lineRule="auto"/>
        <w:ind w:left="1440"/>
        <w:contextualSpacing/>
        <w:rPr>
          <w:rFonts w:ascii="Arial" w:eastAsiaTheme="minorEastAsia" w:hAnsi="Arial" w:cs="Arial"/>
          <w:b/>
          <w:bCs/>
          <w:lang w:val="tg-Cyrl-TJ" w:eastAsia="ru-RU"/>
        </w:rPr>
      </w:pPr>
      <w:r w:rsidRPr="00854FE2">
        <w:rPr>
          <w:rFonts w:ascii="Arial" w:eastAsiaTheme="minorEastAsia" w:hAnsi="Arial" w:cs="Arial"/>
          <w:b/>
          <w:bCs/>
          <w:lang w:val="tg-Cyrl-TJ" w:eastAsia="ru-RU"/>
        </w:rPr>
        <w:t xml:space="preserve">Масади дарс: </w:t>
      </w:r>
      <w:r w:rsidRPr="00634189">
        <w:rPr>
          <w:rFonts w:ascii="Arial" w:eastAsiaTheme="minorEastAsia" w:hAnsi="Arial" w:cs="Arial"/>
          <w:bCs/>
          <w:lang w:val="tg-Cyrl-TJ" w:eastAsia="ru-RU"/>
        </w:rPr>
        <w:t>Барои</w:t>
      </w:r>
      <w:r w:rsidRPr="00854FE2">
        <w:rPr>
          <w:rFonts w:ascii="Arial" w:eastAsiaTheme="minorEastAsia" w:hAnsi="Arial" w:cs="Arial"/>
          <w:b/>
          <w:bCs/>
          <w:lang w:val="tg-Cyrl-TJ" w:eastAsia="ru-RU"/>
        </w:rPr>
        <w:t xml:space="preserve"> </w:t>
      </w:r>
      <w:r w:rsidRPr="00634189">
        <w:rPr>
          <w:rFonts w:ascii="Arial" w:eastAsiaTheme="minorEastAsia" w:hAnsi="Arial" w:cs="Arial"/>
          <w:bCs/>
          <w:lang w:val="tg-Cyrl-TJ" w:eastAsia="ru-RU"/>
        </w:rPr>
        <w:t>баланд бардоштани тафаккури интиқодии мустақилона мусоидат кардан</w:t>
      </w:r>
      <w:r w:rsidRPr="00854FE2">
        <w:rPr>
          <w:rFonts w:ascii="Arial" w:eastAsiaTheme="minorEastAsia" w:hAnsi="Arial" w:cs="Arial"/>
          <w:b/>
          <w:bCs/>
          <w:lang w:val="tg-Cyrl-TJ" w:eastAsia="ru-RU"/>
        </w:rPr>
        <w:t>.</w:t>
      </w:r>
    </w:p>
    <w:p w:rsidR="00854FE2" w:rsidRPr="00854FE2" w:rsidRDefault="00854FE2" w:rsidP="00854FE2">
      <w:pPr>
        <w:spacing w:line="240" w:lineRule="auto"/>
        <w:ind w:left="1440"/>
        <w:contextualSpacing/>
        <w:rPr>
          <w:rFonts w:ascii="Arial" w:eastAsiaTheme="minorEastAsia" w:hAnsi="Arial" w:cs="Arial"/>
          <w:b/>
          <w:bCs/>
          <w:lang w:val="tg-Cyrl-TJ" w:eastAsia="ru-RU"/>
        </w:rPr>
      </w:pPr>
      <w:r w:rsidRPr="00854FE2">
        <w:rPr>
          <w:rFonts w:ascii="Arial" w:eastAsiaTheme="minorEastAsia" w:hAnsi="Arial" w:cs="Arial"/>
          <w:b/>
          <w:bCs/>
          <w:lang w:val="tg-Cyrl-TJ" w:eastAsia="ru-RU"/>
        </w:rPr>
        <w:t>Вазифаҳо:</w:t>
      </w:r>
    </w:p>
    <w:p w:rsidR="00854FE2" w:rsidRPr="00634189" w:rsidRDefault="00634189" w:rsidP="00634189">
      <w:pPr>
        <w:pStyle w:val="a7"/>
        <w:numPr>
          <w:ilvl w:val="0"/>
          <w:numId w:val="5"/>
        </w:numPr>
        <w:spacing w:line="240" w:lineRule="auto"/>
        <w:rPr>
          <w:rFonts w:ascii="Arial" w:eastAsiaTheme="minorEastAsia" w:hAnsi="Arial" w:cs="Arial"/>
          <w:bCs/>
          <w:lang w:val="tg-Cyrl-TJ" w:eastAsia="ru-RU"/>
        </w:rPr>
      </w:pPr>
      <w:r>
        <w:rPr>
          <w:rFonts w:ascii="Arial" w:eastAsiaTheme="minorEastAsia" w:hAnsi="Arial" w:cs="Arial"/>
          <w:bCs/>
          <w:lang w:val="tg-Cyrl-TJ" w:eastAsia="ru-RU"/>
        </w:rPr>
        <w:t>Б</w:t>
      </w:r>
      <w:r w:rsidR="00854FE2" w:rsidRPr="00634189">
        <w:rPr>
          <w:rFonts w:ascii="Arial" w:eastAsiaTheme="minorEastAsia" w:hAnsi="Arial" w:cs="Arial"/>
          <w:bCs/>
          <w:lang w:val="tg-Cyrl-TJ" w:eastAsia="ru-RU"/>
        </w:rPr>
        <w:t>аррасии мушкилоти таъсири иттилоот ба шуури инсон;</w:t>
      </w:r>
    </w:p>
    <w:p w:rsidR="00854FE2" w:rsidRPr="00634189" w:rsidRDefault="00854FE2" w:rsidP="00634189">
      <w:pPr>
        <w:pStyle w:val="a7"/>
        <w:numPr>
          <w:ilvl w:val="0"/>
          <w:numId w:val="5"/>
        </w:numPr>
        <w:spacing w:line="240" w:lineRule="auto"/>
        <w:rPr>
          <w:rFonts w:ascii="Arial" w:eastAsiaTheme="minorEastAsia" w:hAnsi="Arial" w:cs="Arial"/>
          <w:bCs/>
          <w:lang w:val="tg-Cyrl-TJ" w:eastAsia="ru-RU"/>
        </w:rPr>
      </w:pPr>
      <w:r w:rsidRPr="00634189">
        <w:rPr>
          <w:rFonts w:ascii="Arial" w:eastAsiaTheme="minorEastAsia" w:hAnsi="Arial" w:cs="Arial"/>
          <w:bCs/>
          <w:lang w:val="tg-Cyrl-TJ" w:eastAsia="ru-RU"/>
        </w:rPr>
        <w:t>Таъсири манфӣ ва мусбии иттилоотро тафриқа кардан;</w:t>
      </w:r>
    </w:p>
    <w:p w:rsidR="00854FE2" w:rsidRPr="00634189" w:rsidRDefault="00854FE2" w:rsidP="00634189">
      <w:pPr>
        <w:pStyle w:val="a7"/>
        <w:numPr>
          <w:ilvl w:val="0"/>
          <w:numId w:val="5"/>
        </w:numPr>
        <w:spacing w:line="240" w:lineRule="auto"/>
        <w:rPr>
          <w:rFonts w:ascii="Arial" w:eastAsiaTheme="minorEastAsia" w:hAnsi="Arial" w:cs="Arial"/>
          <w:bCs/>
          <w:lang w:val="tg-Cyrl-TJ" w:eastAsia="ru-RU"/>
        </w:rPr>
      </w:pPr>
      <w:r w:rsidRPr="00634189">
        <w:rPr>
          <w:rFonts w:ascii="Arial" w:eastAsiaTheme="minorEastAsia" w:hAnsi="Arial" w:cs="Arial"/>
          <w:bCs/>
          <w:lang w:val="tg-Cyrl-TJ" w:eastAsia="ru-RU"/>
        </w:rPr>
        <w:t>Қобилияти хонандагон (донишҷӯён)-ро дар  кори гурӯҳӣ инкишоф додан;</w:t>
      </w:r>
    </w:p>
    <w:p w:rsidR="00854FE2" w:rsidRPr="00634189" w:rsidRDefault="00634189" w:rsidP="00634189">
      <w:pPr>
        <w:pStyle w:val="a7"/>
        <w:numPr>
          <w:ilvl w:val="0"/>
          <w:numId w:val="5"/>
        </w:numPr>
        <w:spacing w:line="240" w:lineRule="auto"/>
        <w:rPr>
          <w:rFonts w:ascii="Arial" w:eastAsiaTheme="minorEastAsia" w:hAnsi="Arial" w:cs="Arial"/>
          <w:bCs/>
          <w:lang w:val="tg-Cyrl-TJ" w:eastAsia="ru-RU"/>
        </w:rPr>
      </w:pPr>
      <w:r>
        <w:rPr>
          <w:rFonts w:ascii="Arial" w:eastAsiaTheme="minorEastAsia" w:hAnsi="Arial" w:cs="Arial"/>
          <w:bCs/>
          <w:lang w:val="tg-Cyrl-TJ" w:eastAsia="ru-RU"/>
        </w:rPr>
        <w:t>Қ</w:t>
      </w:r>
      <w:r w:rsidR="00854FE2" w:rsidRPr="00634189">
        <w:rPr>
          <w:rFonts w:ascii="Arial" w:eastAsiaTheme="minorEastAsia" w:hAnsi="Arial" w:cs="Arial"/>
          <w:bCs/>
          <w:lang w:val="tg-Cyrl-TJ" w:eastAsia="ru-RU"/>
        </w:rPr>
        <w:t>обилияти муошират кардан ва баён кардани фикру ақидаи худро инкишоф додан.</w:t>
      </w:r>
    </w:p>
    <w:p w:rsidR="00854FE2" w:rsidRPr="00854FE2" w:rsidRDefault="00854FE2" w:rsidP="00854FE2">
      <w:pPr>
        <w:spacing w:line="240" w:lineRule="auto"/>
        <w:ind w:left="1440"/>
        <w:contextualSpacing/>
        <w:rPr>
          <w:rFonts w:ascii="Arial" w:eastAsiaTheme="minorEastAsia" w:hAnsi="Arial" w:cs="Arial"/>
          <w:b/>
          <w:bCs/>
          <w:lang w:val="tg-Cyrl-TJ" w:eastAsia="ru-RU"/>
        </w:rPr>
      </w:pPr>
    </w:p>
    <w:p w:rsidR="00854FE2" w:rsidRPr="00634189" w:rsidRDefault="00854FE2" w:rsidP="00854FE2">
      <w:pPr>
        <w:spacing w:line="240" w:lineRule="auto"/>
        <w:ind w:left="1440"/>
        <w:contextualSpacing/>
        <w:rPr>
          <w:rFonts w:ascii="Arial" w:eastAsiaTheme="minorEastAsia" w:hAnsi="Arial" w:cs="Arial"/>
          <w:bCs/>
          <w:lang w:val="tg-Cyrl-TJ" w:eastAsia="ru-RU"/>
        </w:rPr>
      </w:pPr>
      <w:r w:rsidRPr="00854FE2">
        <w:rPr>
          <w:rFonts w:ascii="Arial" w:eastAsiaTheme="minorEastAsia" w:hAnsi="Arial" w:cs="Arial"/>
          <w:b/>
          <w:bCs/>
          <w:lang w:val="tg-Cyrl-TJ" w:eastAsia="ru-RU"/>
        </w:rPr>
        <w:t xml:space="preserve">Намуди дарс: </w:t>
      </w:r>
      <w:r w:rsidRPr="00634189">
        <w:rPr>
          <w:rFonts w:ascii="Arial" w:eastAsiaTheme="minorEastAsia" w:hAnsi="Arial" w:cs="Arial"/>
          <w:bCs/>
          <w:lang w:val="tg-Cyrl-TJ" w:eastAsia="ru-RU"/>
        </w:rPr>
        <w:t>омӯзиши маводи нав</w:t>
      </w:r>
    </w:p>
    <w:p w:rsidR="00854FE2" w:rsidRPr="00634189" w:rsidRDefault="00854FE2" w:rsidP="00854FE2">
      <w:pPr>
        <w:spacing w:line="240" w:lineRule="auto"/>
        <w:ind w:left="1440"/>
        <w:contextualSpacing/>
        <w:rPr>
          <w:rFonts w:ascii="Arial" w:eastAsiaTheme="minorEastAsia" w:hAnsi="Arial" w:cs="Arial"/>
          <w:bCs/>
          <w:lang w:val="tg-Cyrl-TJ" w:eastAsia="ru-RU"/>
        </w:rPr>
      </w:pPr>
      <w:r w:rsidRPr="00854FE2">
        <w:rPr>
          <w:rFonts w:ascii="Arial" w:eastAsiaTheme="minorEastAsia" w:hAnsi="Arial" w:cs="Arial"/>
          <w:b/>
          <w:bCs/>
          <w:lang w:val="tg-Cyrl-TJ" w:eastAsia="ru-RU"/>
        </w:rPr>
        <w:t xml:space="preserve">Шакли дарс: </w:t>
      </w:r>
      <w:r w:rsidRPr="00634189">
        <w:rPr>
          <w:rFonts w:ascii="Arial" w:eastAsiaTheme="minorEastAsia" w:hAnsi="Arial" w:cs="Arial"/>
          <w:bCs/>
          <w:lang w:val="tg-Cyrl-TJ" w:eastAsia="ru-RU"/>
        </w:rPr>
        <w:t>дар гурӯҳҳо кор кардан.</w:t>
      </w:r>
    </w:p>
    <w:p w:rsidR="00854FE2" w:rsidRPr="00634189" w:rsidRDefault="00854FE2" w:rsidP="00854FE2">
      <w:pPr>
        <w:spacing w:line="240" w:lineRule="auto"/>
        <w:ind w:left="1440"/>
        <w:contextualSpacing/>
        <w:rPr>
          <w:rFonts w:ascii="Arial" w:eastAsiaTheme="minorEastAsia" w:hAnsi="Arial" w:cs="Arial"/>
          <w:bCs/>
          <w:lang w:val="tg-Cyrl-TJ" w:eastAsia="ru-RU"/>
        </w:rPr>
      </w:pPr>
      <w:r w:rsidRPr="00854FE2">
        <w:rPr>
          <w:rFonts w:ascii="Arial" w:eastAsiaTheme="minorEastAsia" w:hAnsi="Arial" w:cs="Arial"/>
          <w:b/>
          <w:bCs/>
          <w:lang w:val="tg-Cyrl-TJ" w:eastAsia="ru-RU"/>
        </w:rPr>
        <w:t xml:space="preserve">Мафҳумҳои нав: </w:t>
      </w:r>
      <w:r w:rsidRPr="00634189">
        <w:rPr>
          <w:rFonts w:ascii="Arial" w:eastAsiaTheme="minorEastAsia" w:hAnsi="Arial" w:cs="Arial"/>
          <w:bCs/>
          <w:lang w:val="tg-Cyrl-TJ" w:eastAsia="ru-RU"/>
        </w:rPr>
        <w:t>манипулятсия, пропаганда</w:t>
      </w:r>
    </w:p>
    <w:p w:rsidR="00854FE2" w:rsidRPr="00854FE2" w:rsidRDefault="00634189" w:rsidP="00854FE2">
      <w:pPr>
        <w:spacing w:line="240" w:lineRule="auto"/>
        <w:ind w:left="1440"/>
        <w:contextualSpacing/>
        <w:rPr>
          <w:rFonts w:ascii="Arial" w:eastAsiaTheme="minorEastAsia" w:hAnsi="Arial" w:cs="Arial"/>
          <w:b/>
          <w:bCs/>
          <w:lang w:val="tg-Cyrl-TJ" w:eastAsia="ru-RU"/>
        </w:rPr>
      </w:pPr>
      <w:r>
        <w:rPr>
          <w:rFonts w:ascii="Arial" w:eastAsiaTheme="minorEastAsia" w:hAnsi="Arial" w:cs="Arial"/>
          <w:b/>
          <w:bCs/>
          <w:lang w:val="tg-Cyrl-TJ" w:eastAsia="ru-RU"/>
        </w:rPr>
        <w:lastRenderedPageBreak/>
        <w:t xml:space="preserve">Алоқаи </w:t>
      </w:r>
      <w:r w:rsidR="00854FE2" w:rsidRPr="00854FE2">
        <w:rPr>
          <w:rFonts w:ascii="Arial" w:eastAsiaTheme="minorEastAsia" w:hAnsi="Arial" w:cs="Arial"/>
          <w:b/>
          <w:bCs/>
          <w:lang w:val="tg-Cyrl-TJ" w:eastAsia="ru-RU"/>
        </w:rPr>
        <w:t xml:space="preserve">байнифаннӣ: </w:t>
      </w:r>
      <w:r w:rsidR="00854FE2" w:rsidRPr="00634189">
        <w:rPr>
          <w:rFonts w:ascii="Arial" w:eastAsiaTheme="minorEastAsia" w:hAnsi="Arial" w:cs="Arial"/>
          <w:bCs/>
          <w:lang w:val="tg-Cyrl-TJ" w:eastAsia="ru-RU"/>
        </w:rPr>
        <w:t>ҷомеашиносӣ, таърих</w:t>
      </w:r>
    </w:p>
    <w:p w:rsidR="00854FE2" w:rsidRPr="00854FE2" w:rsidRDefault="00854FE2" w:rsidP="00854FE2">
      <w:pPr>
        <w:spacing w:line="240" w:lineRule="auto"/>
        <w:ind w:left="1440"/>
        <w:contextualSpacing/>
        <w:rPr>
          <w:rFonts w:ascii="Arial" w:eastAsiaTheme="minorEastAsia" w:hAnsi="Arial" w:cs="Arial"/>
          <w:b/>
          <w:bCs/>
          <w:lang w:val="tg-Cyrl-TJ" w:eastAsia="ru-RU"/>
        </w:rPr>
      </w:pPr>
      <w:r w:rsidRPr="00854FE2">
        <w:rPr>
          <w:rFonts w:ascii="Arial" w:eastAsiaTheme="minorEastAsia" w:hAnsi="Arial" w:cs="Arial"/>
          <w:b/>
          <w:bCs/>
          <w:lang w:val="tg-Cyrl-TJ" w:eastAsia="ru-RU"/>
        </w:rPr>
        <w:t xml:space="preserve">Таҷҳизоти дарс: </w:t>
      </w:r>
      <w:r w:rsidRPr="00634189">
        <w:rPr>
          <w:rFonts w:ascii="Arial" w:eastAsiaTheme="minorEastAsia" w:hAnsi="Arial" w:cs="Arial"/>
          <w:bCs/>
          <w:lang w:val="tg-Cyrl-TJ" w:eastAsia="ru-RU"/>
        </w:rPr>
        <w:t>проектори мултимедиявӣ</w:t>
      </w:r>
    </w:p>
    <w:p w:rsidR="00854FE2" w:rsidRPr="00854FE2" w:rsidRDefault="00854FE2" w:rsidP="00854FE2">
      <w:pPr>
        <w:spacing w:line="240" w:lineRule="auto"/>
        <w:ind w:left="1440"/>
        <w:contextualSpacing/>
        <w:rPr>
          <w:rFonts w:ascii="Arial" w:eastAsiaTheme="minorEastAsia" w:hAnsi="Arial" w:cs="Arial"/>
          <w:b/>
          <w:bCs/>
          <w:lang w:val="tg-Cyrl-TJ" w:eastAsia="ru-RU"/>
        </w:rPr>
      </w:pPr>
      <w:r w:rsidRPr="00854FE2">
        <w:rPr>
          <w:rFonts w:ascii="Arial" w:eastAsiaTheme="minorEastAsia" w:hAnsi="Arial" w:cs="Arial"/>
          <w:b/>
          <w:bCs/>
          <w:lang w:val="tg-Cyrl-TJ" w:eastAsia="ru-RU"/>
        </w:rPr>
        <w:t> Рафти дарс.</w:t>
      </w:r>
    </w:p>
    <w:p w:rsidR="00854FE2" w:rsidRPr="00634189" w:rsidRDefault="00854FE2" w:rsidP="00854FE2">
      <w:pPr>
        <w:spacing w:line="240" w:lineRule="auto"/>
        <w:ind w:left="1440"/>
        <w:contextualSpacing/>
        <w:rPr>
          <w:rFonts w:ascii="Arial" w:eastAsiaTheme="minorEastAsia" w:hAnsi="Arial" w:cs="Arial"/>
          <w:bCs/>
          <w:lang w:val="tg-Cyrl-TJ" w:eastAsia="ru-RU"/>
        </w:rPr>
      </w:pPr>
      <w:r w:rsidRPr="00634189">
        <w:rPr>
          <w:rFonts w:ascii="Arial" w:eastAsiaTheme="minorEastAsia" w:hAnsi="Arial" w:cs="Arial"/>
          <w:bCs/>
          <w:lang w:val="tg-Cyrl-TJ" w:eastAsia="ru-RU"/>
        </w:rPr>
        <w:t>1. Лаҳзаи ташкилӣ. (Салом, эҷоди фазои ҳамкорӣ дар синф). Сухани ибтидоии муаллим. Мавзӯъ, мақсадҳои дарсро гуфтан. (2 дақиқа тавсия дода мешавад)</w:t>
      </w:r>
    </w:p>
    <w:p w:rsidR="00854FE2" w:rsidRPr="00854FE2" w:rsidRDefault="00854FE2" w:rsidP="00854FE2">
      <w:pPr>
        <w:spacing w:line="240" w:lineRule="auto"/>
        <w:ind w:left="1440"/>
        <w:contextualSpacing/>
        <w:rPr>
          <w:rFonts w:ascii="Arial" w:eastAsiaTheme="minorEastAsia" w:hAnsi="Arial" w:cs="Arial"/>
          <w:b/>
          <w:bCs/>
          <w:lang w:val="tg-Cyrl-TJ" w:eastAsia="ru-RU"/>
        </w:rPr>
      </w:pPr>
      <w:r w:rsidRPr="00854FE2">
        <w:rPr>
          <w:rFonts w:ascii="Arial" w:eastAsiaTheme="minorEastAsia" w:hAnsi="Arial" w:cs="Arial"/>
          <w:b/>
          <w:bCs/>
          <w:lang w:val="tg-Cyrl-TJ" w:eastAsia="ru-RU"/>
        </w:rPr>
        <w:t>2. Омӯзиши маводҳои нав.</w:t>
      </w:r>
    </w:p>
    <w:p w:rsidR="00634189" w:rsidRPr="00634189" w:rsidRDefault="00854FE2" w:rsidP="00854FE2">
      <w:pPr>
        <w:spacing w:line="240" w:lineRule="auto"/>
        <w:ind w:left="1440"/>
        <w:contextualSpacing/>
        <w:rPr>
          <w:rFonts w:ascii="Arial" w:eastAsiaTheme="minorEastAsia" w:hAnsi="Arial" w:cs="Arial"/>
          <w:bCs/>
          <w:lang w:val="tg-Cyrl-TJ" w:eastAsia="ru-RU"/>
        </w:rPr>
      </w:pPr>
      <w:r w:rsidRPr="00634189">
        <w:rPr>
          <w:rFonts w:ascii="Arial" w:eastAsiaTheme="minorEastAsia" w:hAnsi="Arial" w:cs="Arial"/>
          <w:bCs/>
          <w:lang w:val="tg-Cyrl-TJ" w:eastAsia="ru-RU"/>
        </w:rPr>
        <w:t>Нақшаи дарсӣ</w:t>
      </w:r>
    </w:p>
    <w:p w:rsidR="00634189" w:rsidRDefault="00634189" w:rsidP="00854FE2">
      <w:pPr>
        <w:spacing w:line="240" w:lineRule="auto"/>
        <w:ind w:left="1440"/>
        <w:contextualSpacing/>
        <w:rPr>
          <w:rFonts w:ascii="Arial" w:eastAsiaTheme="minorEastAsia" w:hAnsi="Arial" w:cs="Arial"/>
          <w:b/>
          <w:bCs/>
          <w:lang w:val="tg-Cyrl-TJ" w:eastAsia="ru-RU"/>
        </w:rPr>
      </w:pPr>
    </w:p>
    <w:p w:rsidR="00B25E08" w:rsidRPr="00FC2A59" w:rsidRDefault="00B25E08" w:rsidP="00854FE2">
      <w:pPr>
        <w:spacing w:line="240" w:lineRule="auto"/>
        <w:ind w:left="1440"/>
        <w:contextualSpacing/>
        <w:rPr>
          <w:rFonts w:ascii="Arial" w:eastAsiaTheme="minorEastAsia" w:hAnsi="Arial" w:cs="Arial"/>
          <w:bCs/>
          <w:lang w:val="tg-Cyrl-TJ" w:eastAsia="ru-RU"/>
        </w:rPr>
      </w:pPr>
      <w:r w:rsidRPr="00FC2A59">
        <w:rPr>
          <w:rFonts w:ascii="Arial" w:eastAsiaTheme="minorEastAsia" w:hAnsi="Arial" w:cs="Arial"/>
          <w:bCs/>
          <w:lang w:val="tg-Cyrl-TJ" w:eastAsia="ru-RU"/>
        </w:rPr>
        <w:t xml:space="preserve">- </w:t>
      </w:r>
      <w:r w:rsidR="00634189">
        <w:rPr>
          <w:rFonts w:ascii="Arial" w:eastAsiaTheme="minorEastAsia" w:hAnsi="Arial" w:cs="Arial"/>
          <w:bCs/>
          <w:lang w:val="tg-Cyrl-TJ" w:eastAsia="ru-RU"/>
        </w:rPr>
        <w:t>тафаккури интиқодӣ</w:t>
      </w:r>
      <w:r w:rsidRPr="00FC2A59">
        <w:rPr>
          <w:rFonts w:ascii="Arial" w:eastAsiaTheme="minorEastAsia" w:hAnsi="Arial" w:cs="Arial"/>
          <w:bCs/>
          <w:lang w:val="tg-Cyrl-TJ" w:eastAsia="ru-RU"/>
        </w:rPr>
        <w:t xml:space="preserve"> </w:t>
      </w:r>
    </w:p>
    <w:p w:rsidR="00B25E08" w:rsidRPr="008D5CF2" w:rsidRDefault="00B25E08" w:rsidP="00F2663B">
      <w:pPr>
        <w:spacing w:line="240" w:lineRule="auto"/>
        <w:ind w:left="1440"/>
        <w:contextualSpacing/>
        <w:rPr>
          <w:rFonts w:ascii="Arial" w:eastAsiaTheme="minorEastAsia" w:hAnsi="Arial" w:cs="Arial"/>
          <w:bCs/>
          <w:lang w:eastAsia="ru-RU"/>
        </w:rPr>
      </w:pPr>
      <w:r w:rsidRPr="008D5CF2">
        <w:rPr>
          <w:rFonts w:ascii="Arial" w:eastAsiaTheme="minorEastAsia" w:hAnsi="Arial" w:cs="Arial"/>
          <w:bCs/>
          <w:lang w:eastAsia="ru-RU"/>
        </w:rPr>
        <w:t xml:space="preserve">- </w:t>
      </w:r>
      <w:r w:rsidR="00634189">
        <w:rPr>
          <w:rFonts w:ascii="Arial" w:eastAsiaTheme="minorEastAsia" w:hAnsi="Arial" w:cs="Arial"/>
          <w:bCs/>
          <w:lang w:val="tg-Cyrl-TJ" w:eastAsia="ru-RU"/>
        </w:rPr>
        <w:t>далел ва ақидаҳо</w:t>
      </w:r>
      <w:r w:rsidRPr="008D5CF2">
        <w:rPr>
          <w:rFonts w:ascii="Arial" w:eastAsiaTheme="minorEastAsia" w:hAnsi="Arial" w:cs="Arial"/>
          <w:bCs/>
          <w:lang w:eastAsia="ru-RU"/>
        </w:rPr>
        <w:t>.</w:t>
      </w:r>
    </w:p>
    <w:p w:rsidR="00F2663B" w:rsidRPr="008D5CF2" w:rsidRDefault="00F2663B" w:rsidP="00F2663B">
      <w:pPr>
        <w:spacing w:line="240" w:lineRule="auto"/>
        <w:ind w:left="1440"/>
        <w:contextualSpacing/>
        <w:rPr>
          <w:rFonts w:ascii="Arial" w:eastAsiaTheme="minorEastAsia" w:hAnsi="Arial" w:cs="Arial"/>
          <w:bCs/>
          <w:lang w:eastAsia="ru-RU"/>
        </w:rPr>
      </w:pPr>
    </w:p>
    <w:p w:rsidR="00F2663B" w:rsidRPr="008D5CF2" w:rsidRDefault="00F2663B" w:rsidP="00F2663B">
      <w:pPr>
        <w:spacing w:line="240" w:lineRule="auto"/>
        <w:ind w:left="1440"/>
        <w:contextualSpacing/>
        <w:rPr>
          <w:rFonts w:ascii="Arial" w:eastAsiaTheme="minorEastAsia" w:hAnsi="Arial" w:cs="Arial"/>
          <w:bCs/>
          <w:lang w:eastAsia="ru-RU"/>
        </w:rPr>
      </w:pPr>
    </w:p>
    <w:p w:rsidR="00F2663B" w:rsidRPr="008D5CF2" w:rsidRDefault="00F2663B" w:rsidP="00F2663B">
      <w:pPr>
        <w:spacing w:line="240" w:lineRule="auto"/>
        <w:ind w:left="1440"/>
        <w:contextualSpacing/>
        <w:rPr>
          <w:rFonts w:ascii="Arial" w:eastAsiaTheme="minorEastAsia" w:hAnsi="Arial" w:cs="Arial"/>
          <w:bCs/>
          <w:lang w:eastAsia="ru-RU"/>
        </w:rPr>
      </w:pPr>
    </w:p>
    <w:p w:rsidR="00F2663B" w:rsidRPr="008D5CF2" w:rsidRDefault="00F2663B" w:rsidP="00F2663B">
      <w:pPr>
        <w:spacing w:line="240" w:lineRule="auto"/>
        <w:ind w:left="1440"/>
        <w:contextualSpacing/>
        <w:rPr>
          <w:rFonts w:ascii="Arial" w:eastAsiaTheme="minorEastAsia" w:hAnsi="Arial" w:cs="Arial"/>
          <w:bCs/>
          <w:lang w:eastAsia="ru-RU"/>
        </w:rPr>
      </w:pPr>
    </w:p>
    <w:p w:rsidR="00F2663B" w:rsidRPr="008D5CF2" w:rsidRDefault="00F2663B" w:rsidP="00F2663B">
      <w:pPr>
        <w:spacing w:line="240" w:lineRule="auto"/>
        <w:ind w:left="1440"/>
        <w:contextualSpacing/>
        <w:rPr>
          <w:rFonts w:ascii="Arial" w:eastAsiaTheme="minorEastAsia" w:hAnsi="Arial" w:cs="Arial"/>
          <w:bCs/>
          <w:lang w:eastAsia="ru-RU"/>
        </w:rPr>
      </w:pPr>
    </w:p>
    <w:p w:rsidR="00F2663B" w:rsidRPr="008D5CF2" w:rsidRDefault="00F2663B" w:rsidP="00F2663B">
      <w:pPr>
        <w:spacing w:line="240" w:lineRule="auto"/>
        <w:ind w:left="1440"/>
        <w:contextualSpacing/>
        <w:rPr>
          <w:rFonts w:ascii="Arial" w:eastAsiaTheme="minorEastAsia" w:hAnsi="Arial" w:cs="Arial"/>
          <w:bCs/>
          <w:lang w:eastAsia="ru-RU"/>
        </w:rPr>
      </w:pPr>
    </w:p>
    <w:p w:rsidR="00F2663B" w:rsidRPr="008D5CF2" w:rsidRDefault="00F2663B" w:rsidP="00F2663B">
      <w:pPr>
        <w:spacing w:line="240" w:lineRule="auto"/>
        <w:ind w:left="1440"/>
        <w:contextualSpacing/>
        <w:rPr>
          <w:rFonts w:ascii="Arial" w:eastAsiaTheme="minorEastAsia" w:hAnsi="Arial" w:cs="Arial"/>
          <w:bCs/>
          <w:lang w:eastAsia="ru-RU"/>
        </w:rPr>
      </w:pPr>
    </w:p>
    <w:p w:rsidR="00F2663B" w:rsidRPr="008D5CF2" w:rsidRDefault="00F2663B" w:rsidP="00F2663B">
      <w:pPr>
        <w:spacing w:line="240" w:lineRule="auto"/>
        <w:ind w:left="1440"/>
        <w:contextualSpacing/>
        <w:rPr>
          <w:rFonts w:ascii="Arial" w:eastAsiaTheme="minorEastAsia" w:hAnsi="Arial" w:cs="Arial"/>
          <w:bCs/>
          <w:lang w:eastAsia="ru-RU"/>
        </w:rPr>
      </w:pPr>
    </w:p>
    <w:p w:rsidR="00F2663B" w:rsidRPr="008D5CF2" w:rsidRDefault="00F2663B" w:rsidP="00F2663B">
      <w:pPr>
        <w:spacing w:line="240" w:lineRule="auto"/>
        <w:ind w:left="1440"/>
        <w:contextualSpacing/>
        <w:rPr>
          <w:rFonts w:ascii="Arial" w:eastAsiaTheme="minorEastAsia" w:hAnsi="Arial" w:cs="Arial"/>
          <w:bCs/>
          <w:lang w:eastAsia="ru-RU"/>
        </w:rPr>
      </w:pPr>
    </w:p>
    <w:p w:rsidR="00F2663B" w:rsidRPr="008D5CF2" w:rsidRDefault="00F2663B" w:rsidP="00F2663B">
      <w:pPr>
        <w:spacing w:line="240" w:lineRule="auto"/>
        <w:ind w:left="1440"/>
        <w:contextualSpacing/>
        <w:rPr>
          <w:rFonts w:ascii="Arial" w:eastAsiaTheme="minorEastAsia" w:hAnsi="Arial" w:cs="Arial"/>
          <w:bCs/>
          <w:lang w:eastAsia="ru-RU"/>
        </w:rPr>
      </w:pPr>
    </w:p>
    <w:p w:rsidR="00F2663B" w:rsidRPr="008D5CF2" w:rsidRDefault="00F2663B" w:rsidP="00F2663B">
      <w:pPr>
        <w:spacing w:line="240" w:lineRule="auto"/>
        <w:ind w:left="1440"/>
        <w:contextualSpacing/>
        <w:rPr>
          <w:rFonts w:ascii="Arial" w:eastAsiaTheme="minorEastAsia" w:hAnsi="Arial" w:cs="Arial"/>
          <w:bCs/>
          <w:lang w:eastAsia="ru-RU"/>
        </w:rPr>
      </w:pPr>
    </w:p>
    <w:p w:rsidR="00F2663B" w:rsidRPr="008D5CF2" w:rsidRDefault="00F2663B" w:rsidP="00F2663B">
      <w:pPr>
        <w:spacing w:line="240" w:lineRule="auto"/>
        <w:ind w:left="1440"/>
        <w:contextualSpacing/>
        <w:rPr>
          <w:rFonts w:ascii="Arial" w:eastAsiaTheme="minorEastAsia" w:hAnsi="Arial" w:cs="Arial"/>
          <w:bCs/>
          <w:lang w:eastAsia="ru-RU"/>
        </w:rPr>
      </w:pPr>
    </w:p>
    <w:p w:rsidR="00F2663B" w:rsidRPr="008D5CF2" w:rsidRDefault="00F2663B" w:rsidP="00F2663B">
      <w:pPr>
        <w:spacing w:line="240" w:lineRule="auto"/>
        <w:ind w:left="1440"/>
        <w:contextualSpacing/>
        <w:rPr>
          <w:rFonts w:ascii="Arial" w:eastAsiaTheme="minorEastAsia" w:hAnsi="Arial" w:cs="Arial"/>
          <w:bCs/>
          <w:lang w:eastAsia="ru-RU"/>
        </w:rPr>
      </w:pPr>
    </w:p>
    <w:p w:rsidR="00F2663B" w:rsidRPr="008D5CF2" w:rsidRDefault="00F2663B" w:rsidP="00F2663B">
      <w:pPr>
        <w:spacing w:line="240" w:lineRule="auto"/>
        <w:ind w:left="1440"/>
        <w:contextualSpacing/>
        <w:rPr>
          <w:rFonts w:ascii="Arial" w:eastAsiaTheme="minorEastAsia" w:hAnsi="Arial" w:cs="Arial"/>
          <w:bCs/>
          <w:lang w:eastAsia="ru-RU"/>
        </w:rPr>
      </w:pPr>
    </w:p>
    <w:p w:rsidR="00F2663B" w:rsidRPr="008D5CF2" w:rsidRDefault="00F2663B" w:rsidP="00F2663B">
      <w:pPr>
        <w:spacing w:line="240" w:lineRule="auto"/>
        <w:ind w:left="1440"/>
        <w:contextualSpacing/>
        <w:rPr>
          <w:rFonts w:ascii="Arial" w:eastAsiaTheme="minorEastAsia" w:hAnsi="Arial" w:cs="Arial"/>
          <w:bCs/>
          <w:lang w:eastAsia="ru-RU"/>
        </w:rPr>
      </w:pPr>
    </w:p>
    <w:p w:rsidR="00F2663B" w:rsidRPr="008D5CF2" w:rsidRDefault="00F2663B" w:rsidP="00F2663B">
      <w:pPr>
        <w:spacing w:line="240" w:lineRule="auto"/>
        <w:ind w:left="1440"/>
        <w:contextualSpacing/>
        <w:rPr>
          <w:rFonts w:ascii="Arial" w:eastAsiaTheme="minorEastAsia" w:hAnsi="Arial" w:cs="Arial"/>
          <w:bCs/>
          <w:lang w:eastAsia="ru-RU"/>
        </w:rPr>
      </w:pPr>
    </w:p>
    <w:p w:rsidR="00F2663B" w:rsidRPr="008D5CF2" w:rsidRDefault="00F2663B" w:rsidP="00F2663B">
      <w:pPr>
        <w:spacing w:line="240" w:lineRule="auto"/>
        <w:ind w:left="1440"/>
        <w:contextualSpacing/>
        <w:rPr>
          <w:rFonts w:ascii="Arial" w:eastAsiaTheme="minorEastAsia" w:hAnsi="Arial" w:cs="Arial"/>
          <w:bCs/>
          <w:lang w:eastAsia="ru-RU"/>
        </w:rPr>
      </w:pPr>
    </w:p>
    <w:tbl>
      <w:tblPr>
        <w:tblStyle w:val="a5"/>
        <w:tblW w:w="15597" w:type="dxa"/>
        <w:tblLayout w:type="fixed"/>
        <w:tblLook w:val="04A0"/>
      </w:tblPr>
      <w:tblGrid>
        <w:gridCol w:w="988"/>
        <w:gridCol w:w="10460"/>
        <w:gridCol w:w="4149"/>
      </w:tblGrid>
      <w:tr w:rsidR="0049530A" w:rsidRPr="008D5CF2" w:rsidTr="00F2663B">
        <w:trPr>
          <w:trHeight w:val="149"/>
        </w:trPr>
        <w:tc>
          <w:tcPr>
            <w:tcW w:w="988" w:type="dxa"/>
            <w:tcBorders>
              <w:top w:val="dotted" w:sz="4" w:space="0" w:color="auto"/>
              <w:left w:val="dotted" w:sz="4" w:space="0" w:color="auto"/>
              <w:bottom w:val="dotted" w:sz="4" w:space="0" w:color="auto"/>
              <w:right w:val="dotted" w:sz="4" w:space="0" w:color="auto"/>
            </w:tcBorders>
            <w:vAlign w:val="center"/>
          </w:tcPr>
          <w:p w:rsidR="0049530A" w:rsidRPr="00634189" w:rsidRDefault="0049530A" w:rsidP="00F2663B">
            <w:pPr>
              <w:jc w:val="center"/>
              <w:rPr>
                <w:rFonts w:ascii="Arial" w:hAnsi="Arial" w:cs="Arial"/>
                <w:bCs/>
                <w:lang w:val="tg-Cyrl-TJ"/>
              </w:rPr>
            </w:pPr>
            <w:r w:rsidRPr="008D5CF2">
              <w:rPr>
                <w:rFonts w:ascii="Arial" w:hAnsi="Arial" w:cs="Arial"/>
                <w:bCs/>
              </w:rPr>
              <w:t>№ слайд</w:t>
            </w:r>
          </w:p>
        </w:tc>
        <w:tc>
          <w:tcPr>
            <w:tcW w:w="10460" w:type="dxa"/>
            <w:tcBorders>
              <w:top w:val="dotted" w:sz="4" w:space="0" w:color="auto"/>
              <w:left w:val="dotted" w:sz="4" w:space="0" w:color="auto"/>
              <w:bottom w:val="dotted" w:sz="4" w:space="0" w:color="auto"/>
              <w:right w:val="dotted" w:sz="4" w:space="0" w:color="auto"/>
            </w:tcBorders>
          </w:tcPr>
          <w:p w:rsidR="0049530A" w:rsidRPr="00634189" w:rsidRDefault="00634189" w:rsidP="00F2663B">
            <w:pPr>
              <w:jc w:val="center"/>
              <w:rPr>
                <w:rFonts w:ascii="Arial" w:hAnsi="Arial" w:cs="Arial"/>
                <w:bCs/>
                <w:lang w:val="tg-Cyrl-TJ"/>
              </w:rPr>
            </w:pPr>
            <w:r>
              <w:rPr>
                <w:rFonts w:ascii="Arial" w:hAnsi="Arial" w:cs="Arial"/>
                <w:bCs/>
                <w:lang w:val="tg-Cyrl-TJ"/>
              </w:rPr>
              <w:t>Шарҳи слайд</w:t>
            </w:r>
          </w:p>
        </w:tc>
        <w:tc>
          <w:tcPr>
            <w:tcW w:w="4149" w:type="dxa"/>
            <w:tcBorders>
              <w:top w:val="dotted" w:sz="4" w:space="0" w:color="auto"/>
              <w:left w:val="dotted" w:sz="4" w:space="0" w:color="auto"/>
              <w:bottom w:val="dotted" w:sz="4" w:space="0" w:color="auto"/>
              <w:right w:val="dotted" w:sz="4" w:space="0" w:color="auto"/>
            </w:tcBorders>
          </w:tcPr>
          <w:p w:rsidR="0049530A" w:rsidRPr="008D5CF2" w:rsidRDefault="0049530A" w:rsidP="00F2663B">
            <w:pPr>
              <w:rPr>
                <w:rFonts w:ascii="Arial" w:hAnsi="Arial" w:cs="Arial"/>
                <w:b/>
                <w:bCs/>
                <w:lang w:val="en-US"/>
              </w:rPr>
            </w:pPr>
          </w:p>
        </w:tc>
      </w:tr>
      <w:tr w:rsidR="0049530A" w:rsidRPr="008D5CF2" w:rsidTr="00F2663B">
        <w:trPr>
          <w:trHeight w:val="149"/>
        </w:trPr>
        <w:tc>
          <w:tcPr>
            <w:tcW w:w="988" w:type="dxa"/>
            <w:tcBorders>
              <w:top w:val="dotted" w:sz="4" w:space="0" w:color="auto"/>
              <w:left w:val="dotted" w:sz="4" w:space="0" w:color="auto"/>
              <w:bottom w:val="dotted" w:sz="4" w:space="0" w:color="auto"/>
              <w:right w:val="dotted" w:sz="4" w:space="0" w:color="auto"/>
            </w:tcBorders>
            <w:vAlign w:val="center"/>
          </w:tcPr>
          <w:p w:rsidR="0049530A" w:rsidRPr="008D5CF2" w:rsidRDefault="00734B34" w:rsidP="00F2663B">
            <w:pPr>
              <w:jc w:val="center"/>
              <w:rPr>
                <w:rFonts w:ascii="Arial" w:hAnsi="Arial" w:cs="Arial"/>
                <w:bCs/>
              </w:rPr>
            </w:pPr>
            <w:r w:rsidRPr="008D5CF2">
              <w:rPr>
                <w:rFonts w:ascii="Arial" w:hAnsi="Arial" w:cs="Arial"/>
                <w:bCs/>
              </w:rPr>
              <w:lastRenderedPageBreak/>
              <w:t>1</w:t>
            </w:r>
          </w:p>
        </w:tc>
        <w:tc>
          <w:tcPr>
            <w:tcW w:w="10460" w:type="dxa"/>
            <w:tcBorders>
              <w:top w:val="dotted" w:sz="4" w:space="0" w:color="auto"/>
              <w:left w:val="dotted" w:sz="4" w:space="0" w:color="auto"/>
              <w:bottom w:val="dotted" w:sz="4" w:space="0" w:color="auto"/>
              <w:right w:val="dotted" w:sz="4" w:space="0" w:color="auto"/>
            </w:tcBorders>
          </w:tcPr>
          <w:p w:rsidR="0049530A" w:rsidRPr="008D5CF2" w:rsidRDefault="00634189" w:rsidP="00F2663B">
            <w:pPr>
              <w:jc w:val="center"/>
              <w:rPr>
                <w:rFonts w:ascii="Arial" w:hAnsi="Arial" w:cs="Arial"/>
                <w:bCs/>
              </w:rPr>
            </w:pPr>
            <w:r w:rsidRPr="00634189">
              <w:rPr>
                <w:rFonts w:ascii="Arial" w:hAnsi="Arial" w:cs="Arial"/>
                <w:bCs/>
              </w:rPr>
              <w:t>Дар дарси гузашта, мо бо шумо омӯхтем, ки чӣ гуна маълумот ба рафтори инсон таъсир мерасонад. Инчунин фаҳмидем, ки на ҳама вақт ба ҳама чизҳое, ки дар Интернет нашр ва навишта шудааст, дар телевизион гуфта шудааст бовар карда мешавад. Имрӯз мо чунин маҳфумҳоро, аз ҷумла фактҳо ва ақидаҳоро дида мебароем, ки  онҳо дар воситаҳои ахбори омма дар чӣ шаклҳо меоянд, барои чӣ  ва чӣ гуна  фарқ кардани  онҳоро низ меомӯзем. Мо чӣ будани тафаккури интиқодӣ ва чӣ гуна малакаҳо ҳангоми кор бо ВАО лозим аст, дида мебароем.</w:t>
            </w:r>
            <w:r w:rsidR="0049530A" w:rsidRPr="008D5CF2">
              <w:rPr>
                <w:rFonts w:ascii="Arial" w:hAnsi="Arial" w:cs="Arial"/>
                <w:bCs/>
              </w:rPr>
              <w:t>.</w:t>
            </w:r>
          </w:p>
          <w:p w:rsidR="0049530A" w:rsidRPr="008D5CF2" w:rsidRDefault="0049530A" w:rsidP="00F2663B">
            <w:pPr>
              <w:jc w:val="center"/>
              <w:rPr>
                <w:rFonts w:ascii="Arial" w:hAnsi="Arial" w:cs="Arial"/>
                <w:bCs/>
              </w:rPr>
            </w:pPr>
          </w:p>
        </w:tc>
        <w:tc>
          <w:tcPr>
            <w:tcW w:w="4149" w:type="dxa"/>
            <w:tcBorders>
              <w:top w:val="dotted" w:sz="4" w:space="0" w:color="auto"/>
              <w:left w:val="dotted" w:sz="4" w:space="0" w:color="auto"/>
              <w:bottom w:val="dotted" w:sz="4" w:space="0" w:color="auto"/>
              <w:right w:val="dotted" w:sz="4" w:space="0" w:color="auto"/>
            </w:tcBorders>
          </w:tcPr>
          <w:p w:rsidR="0049530A" w:rsidRPr="008D5CF2" w:rsidRDefault="00FC2A59" w:rsidP="00F2663B">
            <w:pPr>
              <w:rPr>
                <w:rFonts w:ascii="Arial" w:hAnsi="Arial" w:cs="Arial"/>
                <w:b/>
                <w:bCs/>
              </w:rPr>
            </w:pPr>
            <w:r w:rsidRPr="00FC2A59">
              <w:rPr>
                <w:rFonts w:ascii="Arial" w:eastAsiaTheme="minorEastAsia" w:hAnsi="Arial" w:cs="Arial"/>
                <w:b/>
                <w:bCs/>
                <w:lang w:eastAsia="ru-RU"/>
              </w:rPr>
              <w:object w:dxaOrig="8397" w:dyaOrig="5955">
                <v:shape id="_x0000_i1026" type="#_x0000_t75" style="width:196.2pt;height:139.8pt" o:ole="">
                  <v:imagedata r:id="rId9" o:title=""/>
                </v:shape>
                <o:OLEObject Type="Embed" ProgID="PowerPoint.Slide.12" ShapeID="_x0000_i1026" DrawAspect="Content" ObjectID="_1602415688" r:id="rId10"/>
              </w:object>
            </w:r>
          </w:p>
        </w:tc>
      </w:tr>
      <w:tr w:rsidR="0049530A" w:rsidRPr="008D5CF2" w:rsidTr="00F2663B">
        <w:trPr>
          <w:trHeight w:val="149"/>
        </w:trPr>
        <w:tc>
          <w:tcPr>
            <w:tcW w:w="988" w:type="dxa"/>
            <w:tcBorders>
              <w:top w:val="dotted" w:sz="4" w:space="0" w:color="auto"/>
              <w:left w:val="dotted" w:sz="4" w:space="0" w:color="auto"/>
              <w:bottom w:val="dotted" w:sz="4" w:space="0" w:color="auto"/>
              <w:right w:val="dotted" w:sz="4" w:space="0" w:color="auto"/>
            </w:tcBorders>
            <w:vAlign w:val="center"/>
          </w:tcPr>
          <w:p w:rsidR="0049530A" w:rsidRPr="008D5CF2" w:rsidRDefault="00734B34" w:rsidP="00F2663B">
            <w:pPr>
              <w:jc w:val="center"/>
              <w:rPr>
                <w:rFonts w:ascii="Arial" w:hAnsi="Arial" w:cs="Arial"/>
                <w:bCs/>
              </w:rPr>
            </w:pPr>
            <w:r w:rsidRPr="008D5CF2">
              <w:rPr>
                <w:rFonts w:ascii="Arial" w:hAnsi="Arial" w:cs="Arial"/>
                <w:bCs/>
              </w:rPr>
              <w:t>2</w:t>
            </w:r>
          </w:p>
        </w:tc>
        <w:tc>
          <w:tcPr>
            <w:tcW w:w="10460" w:type="dxa"/>
            <w:tcBorders>
              <w:top w:val="dotted" w:sz="4" w:space="0" w:color="auto"/>
              <w:left w:val="dotted" w:sz="4" w:space="0" w:color="auto"/>
              <w:bottom w:val="dotted" w:sz="4" w:space="0" w:color="auto"/>
              <w:right w:val="dotted" w:sz="4" w:space="0" w:color="auto"/>
            </w:tcBorders>
          </w:tcPr>
          <w:p w:rsidR="000B4DE6" w:rsidRPr="000B4DE6" w:rsidRDefault="000B4DE6" w:rsidP="000B4DE6">
            <w:pPr>
              <w:contextualSpacing/>
              <w:rPr>
                <w:rFonts w:ascii="Arial" w:hAnsi="Arial" w:cs="Arial"/>
              </w:rPr>
            </w:pPr>
            <w:r w:rsidRPr="000B4DE6">
              <w:rPr>
                <w:rFonts w:ascii="Arial" w:hAnsi="Arial" w:cs="Arial"/>
                <w:b/>
              </w:rPr>
              <w:t xml:space="preserve">Машқи  1 </w:t>
            </w:r>
            <w:r w:rsidRPr="000B4DE6">
              <w:rPr>
                <w:rFonts w:ascii="Arial" w:hAnsi="Arial" w:cs="Arial"/>
              </w:rPr>
              <w:t>«Тафаккури интиқодӣ» (15 дақиқа тавсия дода мешавад)</w:t>
            </w:r>
          </w:p>
          <w:p w:rsidR="000B4DE6" w:rsidRPr="000B4DE6" w:rsidRDefault="000B4DE6" w:rsidP="000B4DE6">
            <w:pPr>
              <w:contextualSpacing/>
              <w:rPr>
                <w:rFonts w:ascii="Arial" w:hAnsi="Arial" w:cs="Arial"/>
                <w:b/>
              </w:rPr>
            </w:pPr>
            <w:r w:rsidRPr="000B4DE6">
              <w:rPr>
                <w:rFonts w:ascii="Arial" w:hAnsi="Arial" w:cs="Arial"/>
                <w:b/>
              </w:rPr>
              <w:t xml:space="preserve">Қадами 1. </w:t>
            </w:r>
            <w:r w:rsidRPr="000B4DE6">
              <w:rPr>
                <w:rFonts w:ascii="Arial" w:hAnsi="Arial" w:cs="Arial"/>
              </w:rPr>
              <w:t>ба хонандагон савол додан, ки онҳо "Тафаккури интиқоди"-ро чи тавр мефаҳманд. Ҷавобҳои донишҷӯёнро гӯш кунед, сатҳи омодасозии хонандагонро барои мавзӯъ баррасӣ кунед</w:t>
            </w:r>
          </w:p>
          <w:p w:rsidR="008D5CF2" w:rsidRPr="008D5CF2" w:rsidRDefault="000B4DE6" w:rsidP="000B4DE6">
            <w:pPr>
              <w:contextualSpacing/>
              <w:rPr>
                <w:rFonts w:ascii="Arial" w:hAnsi="Arial" w:cs="Arial"/>
              </w:rPr>
            </w:pPr>
            <w:r w:rsidRPr="000B4DE6">
              <w:rPr>
                <w:rFonts w:ascii="Arial" w:hAnsi="Arial" w:cs="Arial"/>
                <w:b/>
              </w:rPr>
              <w:t xml:space="preserve">Қадами 2. </w:t>
            </w:r>
            <w:r w:rsidRPr="000B4DE6">
              <w:rPr>
                <w:rFonts w:ascii="Arial" w:hAnsi="Arial" w:cs="Arial"/>
              </w:rPr>
              <w:t>Пешниҳоди вазифа: (вақти муайяншуда 5 дақиқа)</w:t>
            </w:r>
            <w:r w:rsidR="008D5CF2" w:rsidRPr="008D5CF2">
              <w:rPr>
                <w:rFonts w:ascii="Arial" w:hAnsi="Arial" w:cs="Arial"/>
              </w:rPr>
              <w:t xml:space="preserve"> </w:t>
            </w:r>
          </w:p>
          <w:p w:rsidR="001A0687" w:rsidRPr="008D5CF2" w:rsidRDefault="000B4DE6" w:rsidP="00F2663B">
            <w:pPr>
              <w:contextualSpacing/>
              <w:rPr>
                <w:rFonts w:ascii="Arial" w:hAnsi="Arial" w:cs="Arial"/>
              </w:rPr>
            </w:pPr>
            <w:r>
              <w:rPr>
                <w:rFonts w:ascii="Arial" w:hAnsi="Arial" w:cs="Arial"/>
                <w:lang w:val="tg-Cyrl-TJ"/>
              </w:rPr>
              <w:t>Масъала</w:t>
            </w:r>
            <w:r w:rsidR="001A0687" w:rsidRPr="008D5CF2">
              <w:rPr>
                <w:rFonts w:ascii="Arial" w:hAnsi="Arial" w:cs="Arial"/>
              </w:rPr>
              <w:t>:</w:t>
            </w:r>
          </w:p>
          <w:p w:rsidR="000B4DE6" w:rsidRPr="000B4DE6" w:rsidRDefault="000B4DE6" w:rsidP="000B4DE6">
            <w:pPr>
              <w:contextualSpacing/>
              <w:rPr>
                <w:rFonts w:ascii="Arial" w:hAnsi="Arial" w:cs="Arial"/>
              </w:rPr>
            </w:pPr>
            <w:r w:rsidRPr="000B4DE6">
              <w:rPr>
                <w:rFonts w:ascii="Arial" w:hAnsi="Arial" w:cs="Arial"/>
              </w:rPr>
              <w:t xml:space="preserve">Нурбек </w:t>
            </w:r>
            <w:r w:rsidRPr="000B4DE6">
              <w:rPr>
                <w:rFonts w:ascii="Arial" w:hAnsi="Arial" w:cs="Arial"/>
                <w:lang w:val="tg-Cyrl-TJ"/>
              </w:rPr>
              <w:t xml:space="preserve">дар танҳоӣ кор карда, дар давоми </w:t>
            </w:r>
            <w:r w:rsidRPr="000B4DE6">
              <w:rPr>
                <w:rFonts w:ascii="Arial" w:hAnsi="Arial" w:cs="Arial"/>
              </w:rPr>
              <w:t xml:space="preserve">2 </w:t>
            </w:r>
            <w:r w:rsidRPr="000B4DE6">
              <w:rPr>
                <w:rFonts w:ascii="Arial" w:hAnsi="Arial" w:cs="Arial"/>
                <w:lang w:val="tg-Cyrl-TJ"/>
              </w:rPr>
              <w:t>соат газонро паст карда метавонад</w:t>
            </w:r>
            <w:r w:rsidRPr="000B4DE6">
              <w:rPr>
                <w:rFonts w:ascii="Arial" w:hAnsi="Arial" w:cs="Arial"/>
              </w:rPr>
              <w:t xml:space="preserve">, </w:t>
            </w:r>
            <w:r w:rsidRPr="000B4DE6">
              <w:rPr>
                <w:rFonts w:ascii="Arial" w:hAnsi="Arial" w:cs="Arial"/>
                <w:lang w:val="tg-Cyrl-TJ"/>
              </w:rPr>
              <w:t xml:space="preserve">дар ҳоате, ки бародараш </w:t>
            </w:r>
            <w:r w:rsidRPr="000B4DE6">
              <w:rPr>
                <w:rFonts w:ascii="Arial" w:hAnsi="Arial" w:cs="Arial"/>
              </w:rPr>
              <w:t>Кан</w:t>
            </w:r>
            <w:r w:rsidRPr="000B4DE6">
              <w:rPr>
                <w:rFonts w:ascii="Arial" w:hAnsi="Arial" w:cs="Arial"/>
                <w:lang w:val="tg-Cyrl-TJ"/>
              </w:rPr>
              <w:t>и</w:t>
            </w:r>
            <w:r w:rsidRPr="000B4DE6">
              <w:rPr>
                <w:rFonts w:ascii="Arial" w:hAnsi="Arial" w:cs="Arial"/>
              </w:rPr>
              <w:t xml:space="preserve">бек </w:t>
            </w:r>
            <w:r w:rsidRPr="000B4DE6">
              <w:rPr>
                <w:rFonts w:ascii="Arial" w:hAnsi="Arial" w:cs="Arial"/>
                <w:lang w:val="tg-Cyrl-TJ"/>
              </w:rPr>
              <w:t>барои ин</w:t>
            </w:r>
            <w:r w:rsidRPr="000B4DE6">
              <w:rPr>
                <w:rFonts w:ascii="Arial" w:hAnsi="Arial" w:cs="Arial"/>
              </w:rPr>
              <w:t xml:space="preserve"> 4  </w:t>
            </w:r>
            <w:r w:rsidRPr="000B4DE6">
              <w:rPr>
                <w:rFonts w:ascii="Arial" w:hAnsi="Arial" w:cs="Arial"/>
                <w:lang w:val="tg-Cyrl-TJ"/>
              </w:rPr>
              <w:t>соат сарф мекунад</w:t>
            </w:r>
            <w:r w:rsidRPr="000B4DE6">
              <w:rPr>
                <w:rFonts w:ascii="Arial" w:hAnsi="Arial" w:cs="Arial"/>
              </w:rPr>
              <w:t xml:space="preserve">. </w:t>
            </w:r>
            <w:r w:rsidRPr="000B4DE6">
              <w:rPr>
                <w:rFonts w:ascii="Arial" w:hAnsi="Arial" w:cs="Arial"/>
                <w:lang w:val="tg-Cyrl-TJ"/>
              </w:rPr>
              <w:t>Агар онҳо якҷоя кор кунанд чанд соат вақт меравад</w:t>
            </w:r>
            <w:r w:rsidRPr="000B4DE6">
              <w:rPr>
                <w:rFonts w:ascii="Arial" w:hAnsi="Arial" w:cs="Arial"/>
              </w:rPr>
              <w:t xml:space="preserve">? </w:t>
            </w:r>
          </w:p>
          <w:p w:rsidR="00F30993" w:rsidRPr="00F30993" w:rsidRDefault="000B4DE6" w:rsidP="00F30993">
            <w:pPr>
              <w:contextualSpacing/>
              <w:rPr>
                <w:rFonts w:ascii="Arial" w:hAnsi="Arial" w:cs="Arial"/>
              </w:rPr>
            </w:pPr>
            <w:r w:rsidRPr="000B4DE6">
              <w:rPr>
                <w:rFonts w:ascii="Arial" w:hAnsi="Arial" w:cs="Arial"/>
              </w:rPr>
              <w:t xml:space="preserve"> </w:t>
            </w:r>
            <w:r w:rsidR="00F30993" w:rsidRPr="00F30993">
              <w:rPr>
                <w:rFonts w:ascii="Arial" w:hAnsi="Arial" w:cs="Arial"/>
              </w:rPr>
              <w:t>(ба донишҷӯён 2-3 дақиқа барои баён кардани фикру ақидаҳояшон вақт диҳед, бе шарҳи ҷавоби дуруст ва онҳоро ба қарори дуруст водор накарда).</w:t>
            </w:r>
          </w:p>
          <w:p w:rsidR="00F30993" w:rsidRPr="00F30993" w:rsidRDefault="00F30993" w:rsidP="00F30993">
            <w:pPr>
              <w:contextualSpacing/>
              <w:rPr>
                <w:rFonts w:ascii="Arial" w:hAnsi="Arial" w:cs="Arial"/>
              </w:rPr>
            </w:pPr>
            <w:r w:rsidRPr="00F30993">
              <w:rPr>
                <w:rFonts w:ascii="Arial" w:hAnsi="Arial" w:cs="Arial"/>
              </w:rPr>
              <w:t>Пас аз ин, муаллим бояд ба роҳи нодурусти фикрронии донишҷӯён диққат диҳад.</w:t>
            </w:r>
          </w:p>
          <w:p w:rsidR="00823D94" w:rsidRDefault="00F30993" w:rsidP="00F30993">
            <w:pPr>
              <w:contextualSpacing/>
              <w:rPr>
                <w:rFonts w:ascii="Arial" w:hAnsi="Arial" w:cs="Arial"/>
                <w:lang w:val="tg-Cyrl-TJ"/>
              </w:rPr>
            </w:pPr>
            <w:r w:rsidRPr="00F30993">
              <w:rPr>
                <w:rFonts w:ascii="Arial" w:hAnsi="Arial" w:cs="Arial"/>
              </w:rPr>
              <w:t>Бисёр донишҷӯён фикр накарда  формулаи маъмули медонистаашонро барои ҳисоб кардани арифметикаи миёна истифода мебаранд. Онҳо 2 ва 4-ро ҷамъ мекунанд ва ба 2 тақсим мекунанд, дар натиҷа, агар бародарон якҷоя кор кунанд, 3 соат лозим мешавад, гуфта ҷавоб мебароранд. Танҳо чанд нафаре диққат медиҳанд, ки ин ҷавоби нодуруст аст, оё агар онҳо якҷоя кор кунанд, ба онҳо бештар аз кори як нафар вақт меравад!</w:t>
            </w:r>
          </w:p>
          <w:p w:rsidR="00823D94" w:rsidRDefault="00823D94" w:rsidP="008D5CF2">
            <w:pPr>
              <w:contextualSpacing/>
              <w:rPr>
                <w:rFonts w:ascii="Arial" w:hAnsi="Arial" w:cs="Arial"/>
                <w:lang w:val="tg-Cyrl-TJ"/>
              </w:rPr>
            </w:pPr>
            <w:r w:rsidRPr="00823D94">
              <w:rPr>
                <w:rFonts w:ascii="Arial" w:hAnsi="Arial" w:cs="Arial"/>
              </w:rPr>
              <w:t>Чаро донишҷӯён чунин хато мекунанд? Сабаби ин он аст, ки онҳо ба механизмҳои истифодаи формулаҳо омӯхтанд. Онҳо таълим нагирифтаанд, ки барои муайян кардани он, ки чӣ гуна ҷавоби дуруст бояд дошта бошад (дар ин ҳолат, камтар аз 2соат) вақти лозим аст. Онҳоро ба усулҳои ҳалли пайвастаи масъалаҳо намӯзондаанд.  Онҳо таълим нагирифтанд, ки то чӣ андоза муҳим аст, ки ҳушёр бошанд. (Дар ҳолате, ки хонандагон (донишҷӯён) хоҳиши ҳалли ин масъаларо фаҳмидан мехоҳанд ва худашонро санҷиданӣ мешаванд, пас ҷавоби дуруст 1 соату 20 дақиқа аст).</w:t>
            </w:r>
          </w:p>
          <w:p w:rsidR="008D5CF2" w:rsidRDefault="00823D94" w:rsidP="008D5CF2">
            <w:pPr>
              <w:contextualSpacing/>
              <w:rPr>
                <w:rFonts w:ascii="Arial" w:hAnsi="Arial" w:cs="Arial"/>
                <w:lang w:val="tg-Cyrl-TJ"/>
              </w:rPr>
            </w:pPr>
            <w:r w:rsidRPr="00823D94">
              <w:rPr>
                <w:rFonts w:ascii="Arial" w:hAnsi="Arial" w:cs="Arial"/>
                <w:lang w:val="tg-Cyrl-TJ"/>
              </w:rPr>
              <w:t>Бисёр вақт мо бо изҳороте рӯ ба рӯ мешавем, ки баъзе ба назарамон камбудие доранд. "Дар ин ҷо ким чӣ шубҳаовар сат" - мо фикр мекунем, ки дар ин ҳолат аз ин изҳорот дур мондан беҳтар аст. Барои фаҳмидани он ки чӣ нодуруст аст, малакаҳои тафаккури тафаккури интиқодӣ ба мо кӯмак мекунад барои ин танқид ва далелҳои худро пешниҳод кардан лозим аст.</w:t>
            </w:r>
          </w:p>
          <w:p w:rsidR="00823D94" w:rsidRPr="00823D94" w:rsidRDefault="00823D94" w:rsidP="008D5CF2">
            <w:pPr>
              <w:contextualSpacing/>
              <w:rPr>
                <w:rFonts w:ascii="Arial" w:hAnsi="Arial" w:cs="Arial"/>
                <w:lang w:val="tg-Cyrl-TJ"/>
              </w:rPr>
            </w:pPr>
          </w:p>
          <w:p w:rsidR="00823D94" w:rsidRPr="00823D94" w:rsidRDefault="00823D94" w:rsidP="00823D94">
            <w:pPr>
              <w:contextualSpacing/>
              <w:rPr>
                <w:rFonts w:ascii="Arial" w:hAnsi="Arial" w:cs="Arial"/>
                <w:lang w:val="tg-Cyrl-TJ"/>
              </w:rPr>
            </w:pPr>
            <w:r w:rsidRPr="00823D94">
              <w:rPr>
                <w:rFonts w:ascii="Arial" w:hAnsi="Arial" w:cs="Arial"/>
                <w:lang w:val="tg-Cyrl-TJ"/>
              </w:rPr>
              <w:lastRenderedPageBreak/>
              <w:t>(ба донишҷӯён 2-3 дақиқа барои баён кардани фикру ақидаҳояшон вақт диҳед, бе шарҳи ҷавоби дуруст ва онҳоро ба қарори дуруст водор накарда).</w:t>
            </w:r>
          </w:p>
          <w:p w:rsidR="00823D94" w:rsidRPr="00823D94" w:rsidRDefault="00823D94" w:rsidP="00823D94">
            <w:pPr>
              <w:contextualSpacing/>
              <w:rPr>
                <w:rFonts w:ascii="Arial" w:hAnsi="Arial" w:cs="Arial"/>
                <w:lang w:val="tg-Cyrl-TJ"/>
              </w:rPr>
            </w:pPr>
            <w:r w:rsidRPr="00823D94">
              <w:rPr>
                <w:rFonts w:ascii="Arial" w:hAnsi="Arial" w:cs="Arial"/>
                <w:lang w:val="tg-Cyrl-TJ"/>
              </w:rPr>
              <w:t>Пас аз ин, муаллим бояд ба роҳи нодурусти фикрронии донишҷӯён диққат диҳад.</w:t>
            </w:r>
          </w:p>
          <w:p w:rsidR="008D5CF2" w:rsidRPr="008D5CF2" w:rsidRDefault="00D06604" w:rsidP="005923B2">
            <w:pPr>
              <w:pBdr>
                <w:top w:val="single" w:sz="4" w:space="1" w:color="auto"/>
                <w:left w:val="single" w:sz="4" w:space="4" w:color="auto"/>
                <w:bottom w:val="single" w:sz="4" w:space="1" w:color="auto"/>
                <w:right w:val="single" w:sz="4" w:space="4" w:color="auto"/>
              </w:pBdr>
              <w:contextualSpacing/>
              <w:rPr>
                <w:rFonts w:ascii="Arial" w:hAnsi="Arial" w:cs="Arial"/>
                <w:i/>
              </w:rPr>
            </w:pPr>
            <w:r>
              <w:rPr>
                <w:rFonts w:ascii="Arial" w:hAnsi="Arial" w:cs="Arial"/>
                <w:b/>
                <w:i/>
                <w:lang w:val="tg-Cyrl-TJ"/>
              </w:rPr>
              <w:t>Маълумот барои муаллим</w:t>
            </w:r>
            <w:r w:rsidR="008D5CF2" w:rsidRPr="008D5CF2">
              <w:rPr>
                <w:rFonts w:ascii="Arial" w:hAnsi="Arial" w:cs="Arial"/>
                <w:i/>
              </w:rPr>
              <w:t xml:space="preserve">: </w:t>
            </w:r>
          </w:p>
          <w:p w:rsidR="00D06604" w:rsidRPr="00D06604" w:rsidRDefault="00D06604" w:rsidP="00D06604">
            <w:pPr>
              <w:contextualSpacing/>
              <w:rPr>
                <w:rFonts w:ascii="Arial" w:hAnsi="Arial" w:cs="Arial"/>
                <w:i/>
                <w:lang w:val="tg-Cyrl-TJ"/>
              </w:rPr>
            </w:pPr>
            <w:r w:rsidRPr="00D06604">
              <w:rPr>
                <w:rFonts w:ascii="Arial" w:hAnsi="Arial" w:cs="Arial"/>
                <w:i/>
              </w:rPr>
              <w:t>Бисёр донишҷӯён фикр накарда  формулаи маъмули медонистаашонро барои ҳисоб кардани арифметикаи миёна истифода мебаранд. Онҳо 2 ва 4-ро ҷамъ мекунанд ва ба 2 тақсим мекунанд, дар натиҷа, агар бародарон якҷоя кор кунанд, 3 соат лозим мешавад, гуфта ҷавоб мебароранд. Танҳо чанд нафаре диққат медиҳанд, ки ин ҷавоби нодуруст аст, оё агар онҳо якҷоя кор кунанд, ба онҳо бештар аз кори як нафар вақт меравад!</w:t>
            </w:r>
          </w:p>
          <w:p w:rsidR="00D06604" w:rsidRPr="00D06604" w:rsidRDefault="00D06604" w:rsidP="00D06604">
            <w:pPr>
              <w:contextualSpacing/>
              <w:rPr>
                <w:rFonts w:ascii="Arial" w:hAnsi="Arial" w:cs="Arial"/>
                <w:i/>
                <w:lang w:val="tg-Cyrl-TJ"/>
              </w:rPr>
            </w:pPr>
            <w:r w:rsidRPr="00D06604">
              <w:rPr>
                <w:rFonts w:ascii="Arial" w:hAnsi="Arial" w:cs="Arial"/>
                <w:i/>
              </w:rPr>
              <w:t>Чаро донишҷӯён чунин хато мекунанд? Сабаби ин он аст, ки онҳо ба механизмҳои истифодаи формулаҳо омӯхтанд. Онҳо таълим нагирифтаанд, ки барои муайян кардани он, ки чӣ гуна ҷавоби дуруст бояд дошта бошад (дар ин ҳолат, камтар аз 2соат) вақти лозим аст. Онҳоро ба усулҳои ҳалли пайвастаи масъалаҳо намӯзондаанд.  Онҳо таълим нагирифтанд, ки то чӣ андоза муҳим аст, ки ҳушёр бошанд. (Дар ҳолате, ки хонандагон (донишҷӯён) хоҳиши ҳалли ин масъаларо фаҳмидан мехоҳанд ва худашонро санҷиданӣ мешаванд, пас ҷавоби дуруст 1 соату 20 дақиқа аст).</w:t>
            </w:r>
          </w:p>
          <w:p w:rsidR="005923B2" w:rsidRPr="00D06604" w:rsidRDefault="005923B2" w:rsidP="008D5CF2">
            <w:pPr>
              <w:contextualSpacing/>
              <w:rPr>
                <w:rFonts w:ascii="Arial" w:hAnsi="Arial" w:cs="Arial"/>
                <w:i/>
                <w:lang w:val="tg-Cyrl-TJ"/>
              </w:rPr>
            </w:pPr>
          </w:p>
          <w:p w:rsidR="00D06604" w:rsidRDefault="00D06604" w:rsidP="00D06604">
            <w:pPr>
              <w:contextualSpacing/>
              <w:rPr>
                <w:rFonts w:ascii="Arial" w:hAnsi="Arial" w:cs="Arial"/>
                <w:lang w:val="tg-Cyrl-TJ"/>
              </w:rPr>
            </w:pPr>
            <w:r>
              <w:rPr>
                <w:rFonts w:ascii="Arial" w:hAnsi="Arial" w:cs="Arial"/>
                <w:b/>
                <w:i/>
                <w:lang w:val="tg-Cyrl-TJ"/>
              </w:rPr>
              <w:t>Иловаи муаллим</w:t>
            </w:r>
            <w:r w:rsidR="008D5CF2" w:rsidRPr="00D06604">
              <w:rPr>
                <w:rFonts w:ascii="Arial" w:hAnsi="Arial" w:cs="Arial"/>
                <w:i/>
                <w:lang w:val="tg-Cyrl-TJ"/>
              </w:rPr>
              <w:t xml:space="preserve">: </w:t>
            </w:r>
            <w:r w:rsidRPr="00823D94">
              <w:rPr>
                <w:rFonts w:ascii="Arial" w:hAnsi="Arial" w:cs="Arial"/>
                <w:lang w:val="tg-Cyrl-TJ"/>
              </w:rPr>
              <w:t>Бисёр вақт мо бо изҳороте рӯ ба рӯ мешавем, ки баъзе ба назарамон камбудие доранд. "Дар ин ҷо ким чӣ шубҳаовар сат" - мо фикр мекунем, ки дар ин ҳолат аз ин изҳорот дур мондан беҳтар аст. Барои фаҳмидани он ки чӣ нодуруст аст, малакаҳои тафаккури тафаккури интиқодӣ ба мо кӯмак мекунад барои ин танқид ва далелҳои худро пешниҳод кардан лозим аст.</w:t>
            </w:r>
          </w:p>
          <w:p w:rsidR="008D5CF2" w:rsidRPr="00D06604" w:rsidRDefault="008D5CF2" w:rsidP="008D5CF2">
            <w:pPr>
              <w:pStyle w:val="a6"/>
              <w:rPr>
                <w:rFonts w:ascii="Arial" w:eastAsiaTheme="minorEastAsia" w:hAnsi="Arial" w:cs="Arial"/>
                <w:bCs/>
                <w:lang w:val="tg-Cyrl-TJ" w:eastAsia="ru-RU"/>
              </w:rPr>
            </w:pPr>
          </w:p>
          <w:p w:rsidR="005923B2" w:rsidRPr="00D06604" w:rsidRDefault="005923B2" w:rsidP="008D5CF2">
            <w:pPr>
              <w:contextualSpacing/>
              <w:rPr>
                <w:rFonts w:ascii="Arial" w:hAnsi="Arial" w:cs="Arial"/>
                <w:b/>
                <w:lang w:val="tg-Cyrl-TJ"/>
              </w:rPr>
            </w:pPr>
          </w:p>
          <w:p w:rsidR="008D5CF2" w:rsidRPr="008D5CF2" w:rsidRDefault="00D06604" w:rsidP="008D5CF2">
            <w:pPr>
              <w:contextualSpacing/>
              <w:rPr>
                <w:rFonts w:ascii="Arial" w:hAnsi="Arial" w:cs="Arial"/>
              </w:rPr>
            </w:pPr>
            <w:r>
              <w:rPr>
                <w:rFonts w:ascii="Arial" w:hAnsi="Arial" w:cs="Arial"/>
                <w:b/>
                <w:lang w:val="tg-Cyrl-TJ"/>
              </w:rPr>
              <w:t>Қадами</w:t>
            </w:r>
            <w:r w:rsidR="008D5CF2" w:rsidRPr="00FC2A59">
              <w:rPr>
                <w:rFonts w:ascii="Arial" w:hAnsi="Arial" w:cs="Arial"/>
                <w:b/>
                <w:lang w:val="tg-Cyrl-TJ"/>
              </w:rPr>
              <w:t xml:space="preserve"> 3</w:t>
            </w:r>
            <w:r w:rsidR="008D5CF2" w:rsidRPr="00FC2A59">
              <w:rPr>
                <w:rFonts w:ascii="Arial" w:hAnsi="Arial" w:cs="Arial"/>
                <w:lang w:val="tg-Cyrl-TJ"/>
              </w:rPr>
              <w:t xml:space="preserve">. </w:t>
            </w:r>
            <w:r>
              <w:rPr>
                <w:rFonts w:ascii="Arial" w:hAnsi="Arial" w:cs="Arial"/>
                <w:lang w:val="tg-Cyrl-TJ"/>
              </w:rPr>
              <w:t xml:space="preserve">Омӯзгор хонандагонро бо мафҳуми </w:t>
            </w:r>
            <w:r w:rsidR="008D5CF2" w:rsidRPr="00FC2A59">
              <w:rPr>
                <w:rFonts w:ascii="Arial" w:hAnsi="Arial" w:cs="Arial"/>
                <w:lang w:val="tg-Cyrl-TJ"/>
              </w:rPr>
              <w:t xml:space="preserve"> «</w:t>
            </w:r>
            <w:r>
              <w:rPr>
                <w:rFonts w:ascii="Arial" w:hAnsi="Arial" w:cs="Arial"/>
                <w:lang w:val="tg-Cyrl-TJ"/>
              </w:rPr>
              <w:t>Тафаккури интиқодӣ</w:t>
            </w:r>
            <w:r w:rsidR="008D5CF2" w:rsidRPr="00FC2A59">
              <w:rPr>
                <w:rFonts w:ascii="Arial" w:hAnsi="Arial" w:cs="Arial"/>
                <w:lang w:val="tg-Cyrl-TJ"/>
              </w:rPr>
              <w:t>»</w:t>
            </w:r>
            <w:r>
              <w:rPr>
                <w:rFonts w:ascii="Arial" w:hAnsi="Arial" w:cs="Arial"/>
                <w:lang w:val="tg-Cyrl-TJ"/>
              </w:rPr>
              <w:t xml:space="preserve"> шинос мекунад</w:t>
            </w:r>
            <w:r w:rsidR="008D5CF2" w:rsidRPr="00FC2A59">
              <w:rPr>
                <w:rFonts w:ascii="Arial" w:hAnsi="Arial" w:cs="Arial"/>
                <w:lang w:val="tg-Cyrl-TJ"/>
              </w:rPr>
              <w:t xml:space="preserve">. </w:t>
            </w:r>
            <w:r w:rsidR="008D5CF2" w:rsidRPr="008D5CF2">
              <w:rPr>
                <w:rFonts w:ascii="Arial" w:hAnsi="Arial" w:cs="Arial"/>
              </w:rPr>
              <w:t xml:space="preserve">( </w:t>
            </w:r>
            <w:r>
              <w:rPr>
                <w:rFonts w:ascii="Arial" w:hAnsi="Arial" w:cs="Arial"/>
                <w:lang w:val="tg-Cyrl-TJ"/>
              </w:rPr>
              <w:t>вақти тавсия шуда</w:t>
            </w:r>
            <w:r w:rsidR="008D5CF2" w:rsidRPr="008D5CF2">
              <w:rPr>
                <w:rFonts w:ascii="Arial" w:hAnsi="Arial" w:cs="Arial"/>
              </w:rPr>
              <w:t xml:space="preserve"> 5 </w:t>
            </w:r>
            <w:r>
              <w:rPr>
                <w:rFonts w:ascii="Arial" w:hAnsi="Arial" w:cs="Arial"/>
                <w:lang w:val="tg-Cyrl-TJ"/>
              </w:rPr>
              <w:t>дақиқа</w:t>
            </w:r>
            <w:r w:rsidR="008D5CF2" w:rsidRPr="008D5CF2">
              <w:rPr>
                <w:rFonts w:ascii="Arial" w:hAnsi="Arial" w:cs="Arial"/>
              </w:rPr>
              <w:t>)</w:t>
            </w:r>
          </w:p>
          <w:p w:rsidR="008D5CF2" w:rsidRPr="008D5CF2" w:rsidRDefault="008D5CF2" w:rsidP="00F2663B">
            <w:pPr>
              <w:contextualSpacing/>
              <w:rPr>
                <w:rFonts w:ascii="Arial" w:hAnsi="Arial" w:cs="Arial"/>
                <w:bCs/>
              </w:rPr>
            </w:pPr>
          </w:p>
        </w:tc>
        <w:tc>
          <w:tcPr>
            <w:tcW w:w="4149" w:type="dxa"/>
            <w:tcBorders>
              <w:top w:val="dotted" w:sz="4" w:space="0" w:color="auto"/>
              <w:left w:val="dotted" w:sz="4" w:space="0" w:color="auto"/>
              <w:bottom w:val="dotted" w:sz="4" w:space="0" w:color="auto"/>
              <w:right w:val="dotted" w:sz="4" w:space="0" w:color="auto"/>
            </w:tcBorders>
          </w:tcPr>
          <w:p w:rsidR="0049530A" w:rsidRPr="008D5CF2" w:rsidRDefault="00FC2A59" w:rsidP="00F2663B">
            <w:pPr>
              <w:rPr>
                <w:rFonts w:ascii="Arial" w:hAnsi="Arial" w:cs="Arial"/>
                <w:b/>
                <w:bCs/>
              </w:rPr>
            </w:pPr>
            <w:r w:rsidRPr="00FC2A59">
              <w:rPr>
                <w:rFonts w:ascii="Arial" w:hAnsi="Arial" w:cs="Arial"/>
                <w:b/>
                <w:bCs/>
                <w:noProof/>
                <w:lang w:eastAsia="ru-RU"/>
              </w:rPr>
              <w:object w:dxaOrig="8397" w:dyaOrig="5955">
                <v:shape id="_x0000_i1027" type="#_x0000_t75" style="width:196.2pt;height:139.8pt" o:ole="">
                  <v:imagedata r:id="rId11" o:title=""/>
                </v:shape>
                <o:OLEObject Type="Embed" ProgID="PowerPoint.Slide.12" ShapeID="_x0000_i1027" DrawAspect="Content" ObjectID="_1602415689" r:id="rId12"/>
              </w:object>
            </w:r>
          </w:p>
        </w:tc>
      </w:tr>
      <w:tr w:rsidR="0049530A" w:rsidRPr="008D5CF2" w:rsidTr="00F2663B">
        <w:trPr>
          <w:trHeight w:val="149"/>
        </w:trPr>
        <w:tc>
          <w:tcPr>
            <w:tcW w:w="988" w:type="dxa"/>
            <w:tcBorders>
              <w:top w:val="dotted" w:sz="4" w:space="0" w:color="auto"/>
              <w:left w:val="dotted" w:sz="4" w:space="0" w:color="auto"/>
              <w:bottom w:val="dotted" w:sz="4" w:space="0" w:color="auto"/>
              <w:right w:val="dotted" w:sz="4" w:space="0" w:color="auto"/>
            </w:tcBorders>
            <w:vAlign w:val="center"/>
          </w:tcPr>
          <w:p w:rsidR="0049530A" w:rsidRPr="008D5CF2" w:rsidRDefault="00734B34" w:rsidP="00F2663B">
            <w:pPr>
              <w:jc w:val="center"/>
              <w:rPr>
                <w:rFonts w:ascii="Arial" w:hAnsi="Arial" w:cs="Arial"/>
                <w:bCs/>
              </w:rPr>
            </w:pPr>
            <w:r w:rsidRPr="008D5CF2">
              <w:rPr>
                <w:rFonts w:ascii="Arial" w:hAnsi="Arial" w:cs="Arial"/>
                <w:bCs/>
              </w:rPr>
              <w:lastRenderedPageBreak/>
              <w:t>3</w:t>
            </w:r>
          </w:p>
        </w:tc>
        <w:tc>
          <w:tcPr>
            <w:tcW w:w="10460" w:type="dxa"/>
            <w:tcBorders>
              <w:top w:val="dotted" w:sz="4" w:space="0" w:color="auto"/>
              <w:left w:val="dotted" w:sz="4" w:space="0" w:color="auto"/>
              <w:bottom w:val="dotted" w:sz="4" w:space="0" w:color="auto"/>
              <w:right w:val="dotted" w:sz="4" w:space="0" w:color="auto"/>
            </w:tcBorders>
          </w:tcPr>
          <w:p w:rsidR="001A0687" w:rsidRPr="008D5CF2" w:rsidRDefault="001A0687" w:rsidP="00F2663B">
            <w:pPr>
              <w:contextualSpacing/>
              <w:rPr>
                <w:rFonts w:ascii="Arial" w:hAnsi="Arial" w:cs="Arial"/>
                <w:b/>
              </w:rPr>
            </w:pPr>
          </w:p>
          <w:p w:rsidR="0049530A" w:rsidRPr="008D5CF2" w:rsidRDefault="00C92064" w:rsidP="00F2663B">
            <w:pPr>
              <w:jc w:val="center"/>
              <w:rPr>
                <w:rFonts w:ascii="Arial" w:hAnsi="Arial" w:cs="Arial"/>
                <w:bCs/>
              </w:rPr>
            </w:pPr>
            <w:r w:rsidRPr="00C92064">
              <w:rPr>
                <w:rFonts w:ascii="Arial" w:eastAsiaTheme="minorEastAsia" w:hAnsi="Arial" w:cs="Arial"/>
                <w:b/>
                <w:bCs/>
                <w:lang w:eastAsia="ru-RU"/>
              </w:rPr>
              <w:t xml:space="preserve">Тафаккури интиқодӣ - </w:t>
            </w:r>
            <w:r w:rsidRPr="00C92064">
              <w:rPr>
                <w:rFonts w:ascii="Arial" w:eastAsiaTheme="minorEastAsia" w:hAnsi="Arial" w:cs="Arial"/>
                <w:bCs/>
                <w:lang w:eastAsia="ru-RU"/>
              </w:rPr>
              <w:t>ин  ҷустуҷӯи дарки солим аст: чӣ гуна мантиқан қарор додан ва амал кардан, бо назардошти нуқтаи назари худ ва дигар ақидаҳо, ин қобилияти  рад карда тавонистани ақидаи худ мебошад. Тафаккури интиқодӣ, қобилияти пешниҳоди ғояҳои нав ва имкониятҳои нав мебошад, ин дар ҳалли проблемаҳо хеле муҳим аст.</w:t>
            </w:r>
          </w:p>
        </w:tc>
        <w:tc>
          <w:tcPr>
            <w:tcW w:w="4149" w:type="dxa"/>
            <w:tcBorders>
              <w:top w:val="dotted" w:sz="4" w:space="0" w:color="auto"/>
              <w:left w:val="dotted" w:sz="4" w:space="0" w:color="auto"/>
              <w:bottom w:val="dotted" w:sz="4" w:space="0" w:color="auto"/>
              <w:right w:val="dotted" w:sz="4" w:space="0" w:color="auto"/>
            </w:tcBorders>
          </w:tcPr>
          <w:p w:rsidR="0049530A" w:rsidRPr="008D5CF2" w:rsidRDefault="00FC2A59" w:rsidP="00F2663B">
            <w:pPr>
              <w:rPr>
                <w:rFonts w:ascii="Arial" w:hAnsi="Arial" w:cs="Arial"/>
                <w:b/>
                <w:bCs/>
              </w:rPr>
            </w:pPr>
            <w:r w:rsidRPr="00FC2A59">
              <w:rPr>
                <w:rFonts w:ascii="Arial" w:hAnsi="Arial" w:cs="Arial"/>
                <w:b/>
                <w:bCs/>
                <w:noProof/>
                <w:lang w:eastAsia="ru-RU"/>
              </w:rPr>
              <w:object w:dxaOrig="8397" w:dyaOrig="5955">
                <v:shape id="_x0000_i1028" type="#_x0000_t75" style="width:196.2pt;height:139.8pt" o:ole="">
                  <v:imagedata r:id="rId13" o:title=""/>
                </v:shape>
                <o:OLEObject Type="Embed" ProgID="PowerPoint.Slide.12" ShapeID="_x0000_i1028" DrawAspect="Content" ObjectID="_1602415690" r:id="rId14"/>
              </w:object>
            </w:r>
          </w:p>
        </w:tc>
      </w:tr>
      <w:tr w:rsidR="0049530A" w:rsidRPr="008D5CF2" w:rsidTr="00F2663B">
        <w:trPr>
          <w:trHeight w:val="149"/>
        </w:trPr>
        <w:tc>
          <w:tcPr>
            <w:tcW w:w="988" w:type="dxa"/>
            <w:tcBorders>
              <w:top w:val="dotted" w:sz="4" w:space="0" w:color="auto"/>
              <w:left w:val="dotted" w:sz="4" w:space="0" w:color="auto"/>
              <w:bottom w:val="dotted" w:sz="4" w:space="0" w:color="auto"/>
              <w:right w:val="dotted" w:sz="4" w:space="0" w:color="auto"/>
            </w:tcBorders>
            <w:vAlign w:val="center"/>
          </w:tcPr>
          <w:p w:rsidR="0049530A" w:rsidRPr="008D5CF2" w:rsidRDefault="00734B34" w:rsidP="00F2663B">
            <w:pPr>
              <w:jc w:val="center"/>
              <w:rPr>
                <w:rFonts w:ascii="Arial" w:hAnsi="Arial" w:cs="Arial"/>
                <w:bCs/>
              </w:rPr>
            </w:pPr>
            <w:r w:rsidRPr="008D5CF2">
              <w:rPr>
                <w:rFonts w:ascii="Arial" w:hAnsi="Arial" w:cs="Arial"/>
                <w:bCs/>
              </w:rPr>
              <w:lastRenderedPageBreak/>
              <w:t>4</w:t>
            </w:r>
          </w:p>
        </w:tc>
        <w:tc>
          <w:tcPr>
            <w:tcW w:w="10460" w:type="dxa"/>
            <w:tcBorders>
              <w:top w:val="dotted" w:sz="4" w:space="0" w:color="auto"/>
              <w:left w:val="dotted" w:sz="4" w:space="0" w:color="auto"/>
              <w:bottom w:val="dotted" w:sz="4" w:space="0" w:color="auto"/>
              <w:right w:val="dotted" w:sz="4" w:space="0" w:color="auto"/>
            </w:tcBorders>
          </w:tcPr>
          <w:p w:rsidR="0049530A" w:rsidRPr="008D5CF2" w:rsidRDefault="00C92064" w:rsidP="00F2663B">
            <w:pPr>
              <w:rPr>
                <w:rFonts w:ascii="Arial" w:hAnsi="Arial" w:cs="Arial"/>
              </w:rPr>
            </w:pPr>
            <w:r>
              <w:rPr>
                <w:b/>
                <w:lang w:val="tg-Cyrl-TJ"/>
              </w:rPr>
              <w:t xml:space="preserve">Қадами </w:t>
            </w:r>
            <w:r w:rsidR="005923B2" w:rsidRPr="00322BCC">
              <w:rPr>
                <w:b/>
              </w:rPr>
              <w:t xml:space="preserve"> 4.</w:t>
            </w:r>
            <w:r w:rsidR="005923B2" w:rsidRPr="005923B2">
              <w:rPr>
                <w:b/>
              </w:rPr>
              <w:t xml:space="preserve"> </w:t>
            </w:r>
            <w:r>
              <w:rPr>
                <w:rFonts w:ascii="Arial" w:hAnsi="Arial" w:cs="Arial"/>
                <w:lang w:val="tg-Cyrl-TJ"/>
              </w:rPr>
              <w:t>Тамошои</w:t>
            </w:r>
            <w:r>
              <w:rPr>
                <w:rFonts w:ascii="Arial" w:hAnsi="Arial" w:cs="Arial"/>
              </w:rPr>
              <w:t xml:space="preserve"> видео-ролик</w:t>
            </w:r>
            <w:r>
              <w:rPr>
                <w:rFonts w:ascii="Arial" w:hAnsi="Arial" w:cs="Arial"/>
                <w:lang w:val="tg-Cyrl-TJ"/>
              </w:rPr>
              <w:t xml:space="preserve">и </w:t>
            </w:r>
            <w:r w:rsidR="001A0687" w:rsidRPr="008D5CF2">
              <w:rPr>
                <w:rFonts w:ascii="Arial" w:hAnsi="Arial" w:cs="Arial"/>
              </w:rPr>
              <w:t>«</w:t>
            </w:r>
            <w:r>
              <w:rPr>
                <w:rFonts w:ascii="Arial" w:hAnsi="Arial" w:cs="Arial"/>
                <w:lang w:val="tg-Cyrl-TJ"/>
              </w:rPr>
              <w:t>Тафаккури интиқодӣ</w:t>
            </w:r>
            <w:r w:rsidR="001A0687" w:rsidRPr="008D5CF2">
              <w:rPr>
                <w:rFonts w:ascii="Arial" w:hAnsi="Arial" w:cs="Arial"/>
              </w:rPr>
              <w:t xml:space="preserve"> 1»(1 </w:t>
            </w:r>
            <w:r>
              <w:rPr>
                <w:rFonts w:ascii="Arial" w:hAnsi="Arial" w:cs="Arial"/>
                <w:lang w:val="tg-Cyrl-TJ"/>
              </w:rPr>
              <w:t>дақиқа</w:t>
            </w:r>
            <w:r w:rsidR="001A0687" w:rsidRPr="008D5CF2">
              <w:rPr>
                <w:rFonts w:ascii="Arial" w:hAnsi="Arial" w:cs="Arial"/>
              </w:rPr>
              <w:t>):</w:t>
            </w:r>
          </w:p>
          <w:p w:rsidR="001A0687" w:rsidRPr="008D5CF2" w:rsidRDefault="001B012D" w:rsidP="00F2663B">
            <w:pPr>
              <w:rPr>
                <w:rFonts w:ascii="Arial" w:hAnsi="Arial" w:cs="Arial"/>
                <w:bCs/>
              </w:rPr>
            </w:pPr>
            <w:hyperlink r:id="rId15" w:history="1">
              <w:r w:rsidR="001A0687" w:rsidRPr="008D5CF2">
                <w:rPr>
                  <w:rStyle w:val="ac"/>
                  <w:rFonts w:ascii="Arial" w:hAnsi="Arial" w:cs="Arial"/>
                  <w:bCs/>
                  <w:lang w:val="en-US"/>
                </w:rPr>
                <w:t>https</w:t>
              </w:r>
              <w:r w:rsidR="001A0687" w:rsidRPr="008D5CF2">
                <w:rPr>
                  <w:rStyle w:val="ac"/>
                  <w:rFonts w:ascii="Arial" w:hAnsi="Arial" w:cs="Arial"/>
                  <w:bCs/>
                </w:rPr>
                <w:t>://</w:t>
              </w:r>
              <w:r w:rsidR="001A0687" w:rsidRPr="008D5CF2">
                <w:rPr>
                  <w:rStyle w:val="ac"/>
                  <w:rFonts w:ascii="Arial" w:hAnsi="Arial" w:cs="Arial"/>
                  <w:bCs/>
                  <w:lang w:val="en-US"/>
                </w:rPr>
                <w:t>www</w:t>
              </w:r>
              <w:r w:rsidR="001A0687" w:rsidRPr="008D5CF2">
                <w:rPr>
                  <w:rStyle w:val="ac"/>
                  <w:rFonts w:ascii="Arial" w:hAnsi="Arial" w:cs="Arial"/>
                  <w:bCs/>
                </w:rPr>
                <w:t>.</w:t>
              </w:r>
              <w:r w:rsidR="001A0687" w:rsidRPr="008D5CF2">
                <w:rPr>
                  <w:rStyle w:val="ac"/>
                  <w:rFonts w:ascii="Arial" w:hAnsi="Arial" w:cs="Arial"/>
                  <w:bCs/>
                  <w:lang w:val="en-US"/>
                </w:rPr>
                <w:t>youtube</w:t>
              </w:r>
              <w:r w:rsidR="001A0687" w:rsidRPr="008D5CF2">
                <w:rPr>
                  <w:rStyle w:val="ac"/>
                  <w:rFonts w:ascii="Arial" w:hAnsi="Arial" w:cs="Arial"/>
                  <w:bCs/>
                </w:rPr>
                <w:t>.</w:t>
              </w:r>
              <w:r w:rsidR="001A0687" w:rsidRPr="008D5CF2">
                <w:rPr>
                  <w:rStyle w:val="ac"/>
                  <w:rFonts w:ascii="Arial" w:hAnsi="Arial" w:cs="Arial"/>
                  <w:bCs/>
                  <w:lang w:val="en-US"/>
                </w:rPr>
                <w:t>com</w:t>
              </w:r>
              <w:r w:rsidR="001A0687" w:rsidRPr="008D5CF2">
                <w:rPr>
                  <w:rStyle w:val="ac"/>
                  <w:rFonts w:ascii="Arial" w:hAnsi="Arial" w:cs="Arial"/>
                  <w:bCs/>
                </w:rPr>
                <w:t>/</w:t>
              </w:r>
              <w:r w:rsidR="001A0687" w:rsidRPr="008D5CF2">
                <w:rPr>
                  <w:rStyle w:val="ac"/>
                  <w:rFonts w:ascii="Arial" w:hAnsi="Arial" w:cs="Arial"/>
                  <w:bCs/>
                  <w:lang w:val="en-US"/>
                </w:rPr>
                <w:t>watch</w:t>
              </w:r>
              <w:r w:rsidR="001A0687" w:rsidRPr="008D5CF2">
                <w:rPr>
                  <w:rStyle w:val="ac"/>
                  <w:rFonts w:ascii="Arial" w:hAnsi="Arial" w:cs="Arial"/>
                  <w:bCs/>
                </w:rPr>
                <w:t>?</w:t>
              </w:r>
              <w:r w:rsidR="001A0687" w:rsidRPr="008D5CF2">
                <w:rPr>
                  <w:rStyle w:val="ac"/>
                  <w:rFonts w:ascii="Arial" w:hAnsi="Arial" w:cs="Arial"/>
                  <w:bCs/>
                  <w:lang w:val="en-US"/>
                </w:rPr>
                <w:t>v</w:t>
              </w:r>
              <w:r w:rsidR="001A0687" w:rsidRPr="008D5CF2">
                <w:rPr>
                  <w:rStyle w:val="ac"/>
                  <w:rFonts w:ascii="Arial" w:hAnsi="Arial" w:cs="Arial"/>
                  <w:bCs/>
                </w:rPr>
                <w:t>=-</w:t>
              </w:r>
              <w:r w:rsidR="001A0687" w:rsidRPr="008D5CF2">
                <w:rPr>
                  <w:rStyle w:val="ac"/>
                  <w:rFonts w:ascii="Arial" w:hAnsi="Arial" w:cs="Arial"/>
                  <w:bCs/>
                  <w:lang w:val="en-US"/>
                </w:rPr>
                <w:t>syhdB</w:t>
              </w:r>
              <w:r w:rsidR="001A0687" w:rsidRPr="008D5CF2">
                <w:rPr>
                  <w:rStyle w:val="ac"/>
                  <w:rFonts w:ascii="Arial" w:hAnsi="Arial" w:cs="Arial"/>
                  <w:bCs/>
                </w:rPr>
                <w:t>8</w:t>
              </w:r>
              <w:r w:rsidR="001A0687" w:rsidRPr="008D5CF2">
                <w:rPr>
                  <w:rStyle w:val="ac"/>
                  <w:rFonts w:ascii="Arial" w:hAnsi="Arial" w:cs="Arial"/>
                  <w:bCs/>
                  <w:lang w:val="en-US"/>
                </w:rPr>
                <w:t>rHoU</w:t>
              </w:r>
              <w:r w:rsidR="001A0687" w:rsidRPr="008D5CF2">
                <w:rPr>
                  <w:rStyle w:val="ac"/>
                  <w:rFonts w:ascii="Arial" w:hAnsi="Arial" w:cs="Arial"/>
                  <w:bCs/>
                </w:rPr>
                <w:t>&amp;</w:t>
              </w:r>
              <w:r w:rsidR="001A0687" w:rsidRPr="008D5CF2">
                <w:rPr>
                  <w:rStyle w:val="ac"/>
                  <w:rFonts w:ascii="Arial" w:hAnsi="Arial" w:cs="Arial"/>
                  <w:bCs/>
                  <w:lang w:val="en-US"/>
                </w:rPr>
                <w:t>index</w:t>
              </w:r>
              <w:r w:rsidR="001A0687" w:rsidRPr="008D5CF2">
                <w:rPr>
                  <w:rStyle w:val="ac"/>
                  <w:rFonts w:ascii="Arial" w:hAnsi="Arial" w:cs="Arial"/>
                  <w:bCs/>
                </w:rPr>
                <w:t>=8&amp;</w:t>
              </w:r>
              <w:r w:rsidR="001A0687" w:rsidRPr="008D5CF2">
                <w:rPr>
                  <w:rStyle w:val="ac"/>
                  <w:rFonts w:ascii="Arial" w:hAnsi="Arial" w:cs="Arial"/>
                  <w:bCs/>
                  <w:lang w:val="en-US"/>
                </w:rPr>
                <w:t>list</w:t>
              </w:r>
              <w:r w:rsidR="001A0687" w:rsidRPr="008D5CF2">
                <w:rPr>
                  <w:rStyle w:val="ac"/>
                  <w:rFonts w:ascii="Arial" w:hAnsi="Arial" w:cs="Arial"/>
                  <w:bCs/>
                </w:rPr>
                <w:t>=</w:t>
              </w:r>
              <w:r w:rsidR="001A0687" w:rsidRPr="008D5CF2">
                <w:rPr>
                  <w:rStyle w:val="ac"/>
                  <w:rFonts w:ascii="Arial" w:hAnsi="Arial" w:cs="Arial"/>
                  <w:bCs/>
                  <w:lang w:val="en-US"/>
                </w:rPr>
                <w:t>PLeACsCPrcY</w:t>
              </w:r>
              <w:r w:rsidR="001A0687" w:rsidRPr="008D5CF2">
                <w:rPr>
                  <w:rStyle w:val="ac"/>
                  <w:rFonts w:ascii="Arial" w:hAnsi="Arial" w:cs="Arial"/>
                  <w:bCs/>
                </w:rPr>
                <w:t>3</w:t>
              </w:r>
              <w:r w:rsidR="001A0687" w:rsidRPr="008D5CF2">
                <w:rPr>
                  <w:rStyle w:val="ac"/>
                  <w:rFonts w:ascii="Arial" w:hAnsi="Arial" w:cs="Arial"/>
                  <w:bCs/>
                  <w:lang w:val="en-US"/>
                </w:rPr>
                <w:t>CfKKo</w:t>
              </w:r>
              <w:r w:rsidR="001A0687" w:rsidRPr="008D5CF2">
                <w:rPr>
                  <w:rStyle w:val="ac"/>
                  <w:rFonts w:ascii="Arial" w:hAnsi="Arial" w:cs="Arial"/>
                  <w:bCs/>
                </w:rPr>
                <w:t>75</w:t>
              </w:r>
              <w:r w:rsidR="001A0687" w:rsidRPr="008D5CF2">
                <w:rPr>
                  <w:rStyle w:val="ac"/>
                  <w:rFonts w:ascii="Arial" w:hAnsi="Arial" w:cs="Arial"/>
                  <w:bCs/>
                  <w:lang w:val="en-US"/>
                </w:rPr>
                <w:t>y</w:t>
              </w:r>
              <w:r w:rsidR="001A0687" w:rsidRPr="008D5CF2">
                <w:rPr>
                  <w:rStyle w:val="ac"/>
                  <w:rFonts w:ascii="Arial" w:hAnsi="Arial" w:cs="Arial"/>
                  <w:bCs/>
                </w:rPr>
                <w:t>98</w:t>
              </w:r>
              <w:r w:rsidR="001A0687" w:rsidRPr="008D5CF2">
                <w:rPr>
                  <w:rStyle w:val="ac"/>
                  <w:rFonts w:ascii="Arial" w:hAnsi="Arial" w:cs="Arial"/>
                  <w:bCs/>
                  <w:lang w:val="en-US"/>
                </w:rPr>
                <w:t>FvsUCvv</w:t>
              </w:r>
              <w:r w:rsidR="001A0687" w:rsidRPr="008D5CF2">
                <w:rPr>
                  <w:rStyle w:val="ac"/>
                  <w:rFonts w:ascii="Arial" w:hAnsi="Arial" w:cs="Arial"/>
                  <w:bCs/>
                </w:rPr>
                <w:t>2</w:t>
              </w:r>
              <w:r w:rsidR="001A0687" w:rsidRPr="008D5CF2">
                <w:rPr>
                  <w:rStyle w:val="ac"/>
                  <w:rFonts w:ascii="Arial" w:hAnsi="Arial" w:cs="Arial"/>
                  <w:bCs/>
                  <w:lang w:val="en-US"/>
                </w:rPr>
                <w:t>FDK</w:t>
              </w:r>
              <w:r w:rsidR="001A0687" w:rsidRPr="008D5CF2">
                <w:rPr>
                  <w:rStyle w:val="ac"/>
                  <w:rFonts w:ascii="Arial" w:hAnsi="Arial" w:cs="Arial"/>
                  <w:bCs/>
                </w:rPr>
                <w:t>9</w:t>
              </w:r>
            </w:hyperlink>
          </w:p>
          <w:p w:rsidR="001A0687" w:rsidRPr="008D5CF2" w:rsidRDefault="001A0687" w:rsidP="00F2663B">
            <w:pPr>
              <w:rPr>
                <w:rFonts w:ascii="Arial" w:hAnsi="Arial" w:cs="Arial"/>
                <w:bCs/>
              </w:rPr>
            </w:pPr>
          </w:p>
        </w:tc>
        <w:tc>
          <w:tcPr>
            <w:tcW w:w="4149" w:type="dxa"/>
            <w:tcBorders>
              <w:top w:val="dotted" w:sz="4" w:space="0" w:color="auto"/>
              <w:left w:val="dotted" w:sz="4" w:space="0" w:color="auto"/>
              <w:bottom w:val="dotted" w:sz="4" w:space="0" w:color="auto"/>
              <w:right w:val="dotted" w:sz="4" w:space="0" w:color="auto"/>
            </w:tcBorders>
          </w:tcPr>
          <w:p w:rsidR="0049530A" w:rsidRPr="008D5CF2" w:rsidRDefault="00FC2A59" w:rsidP="00F2663B">
            <w:pPr>
              <w:rPr>
                <w:rFonts w:ascii="Arial" w:hAnsi="Arial" w:cs="Arial"/>
                <w:b/>
                <w:bCs/>
              </w:rPr>
            </w:pPr>
            <w:r w:rsidRPr="00FC2A59">
              <w:rPr>
                <w:rFonts w:ascii="Arial" w:hAnsi="Arial" w:cs="Arial"/>
                <w:b/>
                <w:bCs/>
              </w:rPr>
              <w:object w:dxaOrig="8397" w:dyaOrig="5955">
                <v:shape id="_x0000_i1029" type="#_x0000_t75" style="width:196.2pt;height:139.8pt" o:ole="">
                  <v:imagedata r:id="rId16" o:title=""/>
                </v:shape>
                <o:OLEObject Type="Embed" ProgID="PowerPoint.Slide.12" ShapeID="_x0000_i1029" DrawAspect="Content" ObjectID="_1602415691" r:id="rId17"/>
              </w:object>
            </w:r>
          </w:p>
        </w:tc>
      </w:tr>
      <w:tr w:rsidR="0049530A" w:rsidRPr="008D5CF2" w:rsidTr="00F2663B">
        <w:trPr>
          <w:trHeight w:val="149"/>
        </w:trPr>
        <w:tc>
          <w:tcPr>
            <w:tcW w:w="988" w:type="dxa"/>
            <w:tcBorders>
              <w:top w:val="dotted" w:sz="4" w:space="0" w:color="auto"/>
              <w:left w:val="dotted" w:sz="4" w:space="0" w:color="auto"/>
              <w:bottom w:val="dotted" w:sz="4" w:space="0" w:color="auto"/>
              <w:right w:val="dotted" w:sz="4" w:space="0" w:color="auto"/>
            </w:tcBorders>
            <w:vAlign w:val="center"/>
          </w:tcPr>
          <w:p w:rsidR="0049530A" w:rsidRPr="008D5CF2" w:rsidRDefault="00734B34" w:rsidP="00F2663B">
            <w:pPr>
              <w:jc w:val="center"/>
              <w:rPr>
                <w:rFonts w:ascii="Arial" w:hAnsi="Arial" w:cs="Arial"/>
                <w:bCs/>
              </w:rPr>
            </w:pPr>
            <w:r w:rsidRPr="008D5CF2">
              <w:rPr>
                <w:rFonts w:ascii="Arial" w:hAnsi="Arial" w:cs="Arial"/>
                <w:bCs/>
              </w:rPr>
              <w:t>5</w:t>
            </w:r>
          </w:p>
        </w:tc>
        <w:tc>
          <w:tcPr>
            <w:tcW w:w="10460" w:type="dxa"/>
            <w:tcBorders>
              <w:top w:val="dotted" w:sz="4" w:space="0" w:color="auto"/>
              <w:left w:val="dotted" w:sz="4" w:space="0" w:color="auto"/>
              <w:bottom w:val="dotted" w:sz="4" w:space="0" w:color="auto"/>
              <w:right w:val="dotted" w:sz="4" w:space="0" w:color="auto"/>
            </w:tcBorders>
          </w:tcPr>
          <w:p w:rsidR="0049530A" w:rsidRPr="008D5CF2" w:rsidRDefault="00C92064" w:rsidP="00F2663B">
            <w:pPr>
              <w:jc w:val="center"/>
              <w:rPr>
                <w:rFonts w:ascii="Arial" w:hAnsi="Arial" w:cs="Arial"/>
                <w:bCs/>
              </w:rPr>
            </w:pPr>
            <w:r>
              <w:rPr>
                <w:b/>
                <w:lang w:val="tg-Cyrl-TJ"/>
              </w:rPr>
              <w:t xml:space="preserve">Қадами </w:t>
            </w:r>
            <w:r w:rsidR="005923B2">
              <w:rPr>
                <w:b/>
              </w:rPr>
              <w:t xml:space="preserve"> 5. </w:t>
            </w:r>
            <w:r w:rsidRPr="00C92064">
              <w:rPr>
                <w:rFonts w:ascii="Arial" w:hAnsi="Arial" w:cs="Arial"/>
              </w:rPr>
              <w:t>Муаллим 5 зинаи  тафаккури интиқодиро</w:t>
            </w:r>
            <w:r w:rsidR="00395A2A">
              <w:rPr>
                <w:rFonts w:ascii="Arial" w:hAnsi="Arial" w:cs="Arial"/>
                <w:lang w:val="tg-Cyrl-TJ"/>
              </w:rPr>
              <w:t>, ки</w:t>
            </w:r>
            <w:r w:rsidR="00395A2A">
              <w:rPr>
                <w:rFonts w:ascii="Arial" w:hAnsi="Arial" w:cs="Arial"/>
              </w:rPr>
              <w:t xml:space="preserve"> </w:t>
            </w:r>
            <w:r w:rsidRPr="00C92064">
              <w:rPr>
                <w:rFonts w:ascii="Arial" w:hAnsi="Arial" w:cs="Arial"/>
              </w:rPr>
              <w:t xml:space="preserve">ҳангоми қарор қабул кардан, </w:t>
            </w:r>
            <w:r w:rsidR="00395A2A">
              <w:rPr>
                <w:rFonts w:ascii="Arial" w:hAnsi="Arial" w:cs="Arial"/>
                <w:lang w:val="tg-Cyrl-TJ"/>
              </w:rPr>
              <w:t xml:space="preserve">онҳоро шахс мегузарад, </w:t>
            </w:r>
            <w:r w:rsidRPr="00C92064">
              <w:rPr>
                <w:rFonts w:ascii="Arial" w:hAnsi="Arial" w:cs="Arial"/>
              </w:rPr>
              <w:t>мефаҳмонад</w:t>
            </w:r>
          </w:p>
        </w:tc>
        <w:tc>
          <w:tcPr>
            <w:tcW w:w="4149" w:type="dxa"/>
            <w:tcBorders>
              <w:top w:val="dotted" w:sz="4" w:space="0" w:color="auto"/>
              <w:left w:val="dotted" w:sz="4" w:space="0" w:color="auto"/>
              <w:bottom w:val="dotted" w:sz="4" w:space="0" w:color="auto"/>
              <w:right w:val="dotted" w:sz="4" w:space="0" w:color="auto"/>
            </w:tcBorders>
          </w:tcPr>
          <w:p w:rsidR="0049530A" w:rsidRPr="008D5CF2" w:rsidRDefault="00FC2A59" w:rsidP="00F2663B">
            <w:pPr>
              <w:rPr>
                <w:rFonts w:ascii="Arial" w:hAnsi="Arial" w:cs="Arial"/>
                <w:b/>
                <w:bCs/>
              </w:rPr>
            </w:pPr>
            <w:r w:rsidRPr="00FC2A59">
              <w:rPr>
                <w:rFonts w:ascii="Arial" w:hAnsi="Arial" w:cs="Arial"/>
                <w:b/>
                <w:bCs/>
              </w:rPr>
              <w:object w:dxaOrig="8397" w:dyaOrig="5955">
                <v:shape id="_x0000_i1030" type="#_x0000_t75" style="width:196.2pt;height:139.8pt" o:ole="">
                  <v:imagedata r:id="rId18" o:title=""/>
                </v:shape>
                <o:OLEObject Type="Embed" ProgID="PowerPoint.Slide.12" ShapeID="_x0000_i1030" DrawAspect="Content" ObjectID="_1602415692" r:id="rId19"/>
              </w:object>
            </w:r>
          </w:p>
        </w:tc>
      </w:tr>
      <w:tr w:rsidR="0049530A" w:rsidRPr="008D5CF2" w:rsidTr="00F2663B">
        <w:trPr>
          <w:trHeight w:val="2481"/>
        </w:trPr>
        <w:tc>
          <w:tcPr>
            <w:tcW w:w="988" w:type="dxa"/>
            <w:tcBorders>
              <w:top w:val="dotted" w:sz="4" w:space="0" w:color="auto"/>
              <w:left w:val="dotted" w:sz="4" w:space="0" w:color="auto"/>
              <w:bottom w:val="dotted" w:sz="4" w:space="0" w:color="auto"/>
              <w:right w:val="dotted" w:sz="4" w:space="0" w:color="auto"/>
            </w:tcBorders>
            <w:vAlign w:val="center"/>
          </w:tcPr>
          <w:p w:rsidR="0049530A" w:rsidRPr="008D5CF2" w:rsidRDefault="00734B34" w:rsidP="00F2663B">
            <w:pPr>
              <w:jc w:val="center"/>
              <w:rPr>
                <w:rFonts w:ascii="Arial" w:hAnsi="Arial" w:cs="Arial"/>
                <w:bCs/>
              </w:rPr>
            </w:pPr>
            <w:r w:rsidRPr="008D5CF2">
              <w:rPr>
                <w:rFonts w:ascii="Arial" w:hAnsi="Arial" w:cs="Arial"/>
                <w:bCs/>
              </w:rPr>
              <w:t>6</w:t>
            </w:r>
          </w:p>
        </w:tc>
        <w:tc>
          <w:tcPr>
            <w:tcW w:w="10460" w:type="dxa"/>
            <w:tcBorders>
              <w:top w:val="dotted" w:sz="4" w:space="0" w:color="auto"/>
              <w:left w:val="dotted" w:sz="4" w:space="0" w:color="auto"/>
              <w:bottom w:val="dotted" w:sz="4" w:space="0" w:color="auto"/>
              <w:right w:val="dotted" w:sz="4" w:space="0" w:color="auto"/>
            </w:tcBorders>
          </w:tcPr>
          <w:p w:rsidR="0049530A" w:rsidRPr="008D5CF2" w:rsidRDefault="00395A2A" w:rsidP="00F2663B">
            <w:pPr>
              <w:rPr>
                <w:rFonts w:ascii="Arial" w:hAnsi="Arial" w:cs="Arial"/>
              </w:rPr>
            </w:pPr>
            <w:r>
              <w:rPr>
                <w:rFonts w:ascii="Arial" w:hAnsi="Arial" w:cs="Arial"/>
                <w:b/>
                <w:lang w:val="tg-Cyrl-TJ"/>
              </w:rPr>
              <w:t xml:space="preserve">Қадами </w:t>
            </w:r>
            <w:r w:rsidR="005923B2" w:rsidRPr="005923B2">
              <w:rPr>
                <w:rFonts w:ascii="Arial" w:hAnsi="Arial" w:cs="Arial"/>
                <w:b/>
              </w:rPr>
              <w:t xml:space="preserve"> 6.</w:t>
            </w:r>
            <w:r w:rsidR="005923B2">
              <w:rPr>
                <w:rFonts w:ascii="Arial" w:hAnsi="Arial" w:cs="Arial"/>
              </w:rPr>
              <w:t xml:space="preserve"> </w:t>
            </w:r>
            <w:r>
              <w:rPr>
                <w:rFonts w:ascii="Arial" w:hAnsi="Arial" w:cs="Arial"/>
                <w:lang w:val="tg-Cyrl-TJ"/>
              </w:rPr>
              <w:t>Тамошои</w:t>
            </w:r>
            <w:r>
              <w:rPr>
                <w:rFonts w:ascii="Arial" w:hAnsi="Arial" w:cs="Arial"/>
              </w:rPr>
              <w:t xml:space="preserve"> видео-ролик</w:t>
            </w:r>
            <w:r w:rsidR="001A0687" w:rsidRPr="008D5CF2">
              <w:rPr>
                <w:rFonts w:ascii="Arial" w:hAnsi="Arial" w:cs="Arial"/>
              </w:rPr>
              <w:t xml:space="preserve">  «</w:t>
            </w:r>
            <w:r>
              <w:rPr>
                <w:rFonts w:ascii="Arial" w:hAnsi="Arial" w:cs="Arial"/>
                <w:lang w:val="tg-Cyrl-TJ"/>
              </w:rPr>
              <w:t>Тафаккури интиқодӣ</w:t>
            </w:r>
            <w:r w:rsidR="001A0687" w:rsidRPr="008D5CF2">
              <w:rPr>
                <w:rFonts w:ascii="Arial" w:hAnsi="Arial" w:cs="Arial"/>
              </w:rPr>
              <w:t xml:space="preserve"> 2 »:</w:t>
            </w:r>
          </w:p>
          <w:p w:rsidR="001A0687" w:rsidRPr="008D5CF2" w:rsidRDefault="001B012D" w:rsidP="00F2663B">
            <w:pPr>
              <w:rPr>
                <w:rFonts w:ascii="Arial" w:hAnsi="Arial" w:cs="Arial"/>
                <w:bCs/>
              </w:rPr>
            </w:pPr>
            <w:hyperlink r:id="rId20" w:history="1">
              <w:r w:rsidR="001A0687" w:rsidRPr="008D5CF2">
                <w:rPr>
                  <w:rStyle w:val="ac"/>
                  <w:rFonts w:ascii="Arial" w:hAnsi="Arial" w:cs="Arial"/>
                  <w:bCs/>
                </w:rPr>
                <w:t>https://www.youtube.com/watch?v=M_XluI4F6ao&amp;index=9&amp;list=PLeACsCPrcY3CfKKo75y98FvsUCvv2FDK9</w:t>
              </w:r>
            </w:hyperlink>
          </w:p>
          <w:p w:rsidR="001A0687" w:rsidRPr="008D5CF2" w:rsidRDefault="001A0687" w:rsidP="00F2663B">
            <w:pPr>
              <w:rPr>
                <w:rFonts w:ascii="Arial" w:hAnsi="Arial" w:cs="Arial"/>
                <w:bCs/>
              </w:rPr>
            </w:pPr>
          </w:p>
        </w:tc>
        <w:tc>
          <w:tcPr>
            <w:tcW w:w="4149" w:type="dxa"/>
            <w:tcBorders>
              <w:top w:val="dotted" w:sz="4" w:space="0" w:color="auto"/>
              <w:left w:val="dotted" w:sz="4" w:space="0" w:color="auto"/>
              <w:bottom w:val="dotted" w:sz="4" w:space="0" w:color="auto"/>
              <w:right w:val="dotted" w:sz="4" w:space="0" w:color="auto"/>
            </w:tcBorders>
          </w:tcPr>
          <w:p w:rsidR="0049530A" w:rsidRPr="008D5CF2" w:rsidRDefault="00FC2A59" w:rsidP="00F2663B">
            <w:pPr>
              <w:rPr>
                <w:rFonts w:ascii="Arial" w:hAnsi="Arial" w:cs="Arial"/>
                <w:b/>
                <w:bCs/>
              </w:rPr>
            </w:pPr>
            <w:r w:rsidRPr="00FC2A59">
              <w:rPr>
                <w:rFonts w:ascii="Arial" w:hAnsi="Arial" w:cs="Arial"/>
                <w:b/>
                <w:bCs/>
              </w:rPr>
              <w:object w:dxaOrig="8397" w:dyaOrig="5955">
                <v:shape id="_x0000_i1031" type="#_x0000_t75" style="width:196.2pt;height:139.8pt" o:ole="">
                  <v:imagedata r:id="rId21" o:title=""/>
                </v:shape>
                <o:OLEObject Type="Embed" ProgID="PowerPoint.Slide.12" ShapeID="_x0000_i1031" DrawAspect="Content" ObjectID="_1602415693" r:id="rId22"/>
              </w:object>
            </w:r>
          </w:p>
        </w:tc>
      </w:tr>
      <w:tr w:rsidR="005923B2" w:rsidRPr="008D5CF2" w:rsidTr="00F2663B">
        <w:trPr>
          <w:trHeight w:val="2481"/>
        </w:trPr>
        <w:tc>
          <w:tcPr>
            <w:tcW w:w="988" w:type="dxa"/>
            <w:tcBorders>
              <w:top w:val="dotted" w:sz="4" w:space="0" w:color="auto"/>
              <w:left w:val="dotted" w:sz="4" w:space="0" w:color="auto"/>
              <w:bottom w:val="dotted" w:sz="4" w:space="0" w:color="auto"/>
              <w:right w:val="dotted" w:sz="4" w:space="0" w:color="auto"/>
            </w:tcBorders>
            <w:vAlign w:val="center"/>
          </w:tcPr>
          <w:p w:rsidR="005923B2" w:rsidRPr="008D5CF2" w:rsidRDefault="005923B2" w:rsidP="00F2663B">
            <w:pPr>
              <w:jc w:val="center"/>
              <w:rPr>
                <w:rFonts w:ascii="Arial" w:hAnsi="Arial" w:cs="Arial"/>
                <w:bCs/>
              </w:rPr>
            </w:pPr>
          </w:p>
        </w:tc>
        <w:tc>
          <w:tcPr>
            <w:tcW w:w="10460" w:type="dxa"/>
            <w:tcBorders>
              <w:top w:val="dotted" w:sz="4" w:space="0" w:color="auto"/>
              <w:left w:val="dotted" w:sz="4" w:space="0" w:color="auto"/>
              <w:bottom w:val="dotted" w:sz="4" w:space="0" w:color="auto"/>
              <w:right w:val="dotted" w:sz="4" w:space="0" w:color="auto"/>
            </w:tcBorders>
          </w:tcPr>
          <w:p w:rsidR="005923B2" w:rsidRDefault="00395A2A" w:rsidP="00F2663B">
            <w:pPr>
              <w:rPr>
                <w:rFonts w:ascii="Arial" w:eastAsiaTheme="minorEastAsia" w:hAnsi="Arial" w:cs="Arial"/>
                <w:bCs/>
                <w:lang w:eastAsia="ru-RU"/>
              </w:rPr>
            </w:pPr>
            <w:r>
              <w:rPr>
                <w:rFonts w:ascii="Arial" w:eastAsiaTheme="minorEastAsia" w:hAnsi="Arial" w:cs="Arial"/>
                <w:b/>
                <w:bCs/>
                <w:lang w:val="tg-Cyrl-TJ" w:eastAsia="ru-RU"/>
              </w:rPr>
              <w:t>Қадами</w:t>
            </w:r>
            <w:r w:rsidR="005923B2" w:rsidRPr="005923B2">
              <w:rPr>
                <w:rFonts w:ascii="Arial" w:eastAsiaTheme="minorEastAsia" w:hAnsi="Arial" w:cs="Arial"/>
                <w:b/>
                <w:bCs/>
                <w:lang w:eastAsia="ru-RU"/>
              </w:rPr>
              <w:t xml:space="preserve"> 7.</w:t>
            </w:r>
            <w:r w:rsidR="005923B2" w:rsidRPr="005923B2">
              <w:rPr>
                <w:rFonts w:ascii="Arial" w:eastAsiaTheme="minorEastAsia" w:hAnsi="Arial" w:cs="Arial"/>
                <w:bCs/>
                <w:lang w:eastAsia="ru-RU"/>
              </w:rPr>
              <w:t xml:space="preserve"> </w:t>
            </w:r>
            <w:r w:rsidRPr="00395A2A">
              <w:rPr>
                <w:rFonts w:ascii="Arial" w:eastAsiaTheme="minorEastAsia" w:hAnsi="Arial" w:cs="Arial"/>
                <w:bCs/>
                <w:lang w:eastAsia="ru-RU"/>
              </w:rPr>
              <w:t>Муаллим пешниҳод мекунад, ки якчанд масъалаҳоро бо истифода аз тафаккури интиқодӣ ҳал кунанд.</w:t>
            </w:r>
          </w:p>
          <w:p w:rsidR="005923B2" w:rsidRDefault="005923B2" w:rsidP="00F2663B">
            <w:pPr>
              <w:rPr>
                <w:rFonts w:ascii="Arial" w:eastAsiaTheme="minorEastAsia" w:hAnsi="Arial" w:cs="Arial"/>
                <w:bCs/>
                <w:lang w:eastAsia="ru-RU"/>
              </w:rPr>
            </w:pPr>
          </w:p>
          <w:p w:rsidR="005923B2" w:rsidRDefault="005923B2" w:rsidP="005923B2">
            <w:pPr>
              <w:contextualSpacing/>
              <w:rPr>
                <w:rFonts w:eastAsiaTheme="minorEastAsia" w:cstheme="minorHAnsi"/>
                <w:bCs/>
                <w:lang w:eastAsia="ru-RU"/>
              </w:rPr>
            </w:pPr>
          </w:p>
          <w:tbl>
            <w:tblPr>
              <w:tblStyle w:val="a5"/>
              <w:tblW w:w="0" w:type="auto"/>
              <w:tblLayout w:type="fixed"/>
              <w:tblLook w:val="04A0"/>
            </w:tblPr>
            <w:tblGrid>
              <w:gridCol w:w="10229"/>
            </w:tblGrid>
            <w:tr w:rsidR="005923B2" w:rsidTr="005923B2">
              <w:tc>
                <w:tcPr>
                  <w:tcW w:w="10229" w:type="dxa"/>
                </w:tcPr>
                <w:p w:rsidR="00395A2A" w:rsidRPr="00395A2A" w:rsidRDefault="00395A2A" w:rsidP="00395A2A">
                  <w:pPr>
                    <w:contextualSpacing/>
                    <w:rPr>
                      <w:rFonts w:eastAsiaTheme="minorEastAsia" w:cstheme="minorHAnsi"/>
                      <w:bCs/>
                      <w:lang w:eastAsia="ru-RU"/>
                    </w:rPr>
                  </w:pPr>
                  <w:r w:rsidRPr="00395A2A">
                    <w:rPr>
                      <w:rFonts w:eastAsiaTheme="minorEastAsia" w:cstheme="minorHAnsi"/>
                      <w:bCs/>
                      <w:lang w:eastAsia="ru-RU"/>
                    </w:rPr>
                    <w:t>Ҷавобҳо ба вазифаҳо:</w:t>
                  </w:r>
                </w:p>
                <w:p w:rsidR="00395A2A" w:rsidRPr="00395A2A" w:rsidRDefault="00395A2A" w:rsidP="00395A2A">
                  <w:pPr>
                    <w:contextualSpacing/>
                    <w:rPr>
                      <w:rFonts w:eastAsiaTheme="minorEastAsia" w:cstheme="minorHAnsi"/>
                      <w:bCs/>
                      <w:lang w:eastAsia="ru-RU"/>
                    </w:rPr>
                  </w:pPr>
                  <w:r w:rsidRPr="00395A2A">
                    <w:rPr>
                      <w:rFonts w:eastAsiaTheme="minorEastAsia" w:cstheme="minorHAnsi"/>
                      <w:bCs/>
                      <w:lang w:eastAsia="ru-RU"/>
                    </w:rPr>
                    <w:t xml:space="preserve">1. 87, танҳо суратро чаппа гардонед </w:t>
                  </w:r>
                </w:p>
                <w:p w:rsidR="00395A2A" w:rsidRPr="00395A2A" w:rsidRDefault="00395A2A" w:rsidP="00395A2A">
                  <w:pPr>
                    <w:contextualSpacing/>
                    <w:rPr>
                      <w:rFonts w:eastAsiaTheme="minorEastAsia" w:cstheme="minorHAnsi"/>
                      <w:bCs/>
                      <w:lang w:eastAsia="ru-RU"/>
                    </w:rPr>
                  </w:pPr>
                  <w:r w:rsidRPr="00395A2A">
                    <w:rPr>
                      <w:rFonts w:eastAsiaTheme="minorEastAsia" w:cstheme="minorHAnsi"/>
                      <w:bCs/>
                      <w:lang w:eastAsia="ru-RU"/>
                    </w:rPr>
                    <w:t>.2. Ҷавоб -1 аст, зеро он намунавӣ (эталон) аст, боқимонда дигар шаклҳо шакли таъғир ёфтаи он (модификатсия) мебошад, ё бо шакл, ё бо ранг, ё бо  чорчӯба.</w:t>
                  </w:r>
                </w:p>
                <w:p w:rsidR="005923B2" w:rsidRPr="00F16640" w:rsidRDefault="00395A2A" w:rsidP="00395A2A">
                  <w:pPr>
                    <w:contextualSpacing/>
                    <w:rPr>
                      <w:rFonts w:eastAsiaTheme="minorEastAsia" w:cstheme="minorHAnsi"/>
                      <w:bCs/>
                      <w:lang w:eastAsia="ru-RU"/>
                    </w:rPr>
                  </w:pPr>
                  <w:r w:rsidRPr="00395A2A">
                    <w:rPr>
                      <w:rFonts w:eastAsiaTheme="minorEastAsia" w:cstheme="minorHAnsi"/>
                      <w:bCs/>
                      <w:lang w:eastAsia="ru-RU"/>
                    </w:rPr>
                    <w:t>3. Бо назардошти он, ки автобус ба пеш ҳаракат мекунад ва одатан бо тарафи рост ҳаракат мекунад, аз ин рӯ он ба тарафи чап ҳаракат мекунад. Азбаски дари он намоён нест.</w:t>
                  </w:r>
                </w:p>
                <w:p w:rsidR="005923B2" w:rsidRPr="00F16640" w:rsidRDefault="00395A2A" w:rsidP="005923B2">
                  <w:pPr>
                    <w:contextualSpacing/>
                    <w:rPr>
                      <w:rFonts w:eastAsiaTheme="minorEastAsia" w:cstheme="minorHAnsi"/>
                      <w:bCs/>
                      <w:lang w:eastAsia="ru-RU"/>
                    </w:rPr>
                  </w:pPr>
                  <w:r>
                    <w:rPr>
                      <w:rFonts w:eastAsiaTheme="minorEastAsia" w:cstheme="minorHAnsi"/>
                      <w:bCs/>
                      <w:lang w:val="tg-Cyrl-TJ" w:eastAsia="ru-RU"/>
                    </w:rPr>
                    <w:t>Гирифта шудааст, аз</w:t>
                  </w:r>
                  <w:r w:rsidR="005923B2" w:rsidRPr="00F16640">
                    <w:rPr>
                      <w:rFonts w:eastAsiaTheme="minorEastAsia" w:cstheme="minorHAnsi"/>
                      <w:bCs/>
                      <w:lang w:eastAsia="ru-RU"/>
                    </w:rPr>
                    <w:t>: http://cepia.ru/razvitie-mishleniya</w:t>
                  </w:r>
                </w:p>
                <w:p w:rsidR="005923B2" w:rsidRDefault="005923B2" w:rsidP="005923B2">
                  <w:pPr>
                    <w:contextualSpacing/>
                    <w:rPr>
                      <w:rFonts w:eastAsiaTheme="minorEastAsia" w:cstheme="minorHAnsi"/>
                      <w:bCs/>
                      <w:lang w:eastAsia="ru-RU"/>
                    </w:rPr>
                  </w:pPr>
                </w:p>
              </w:tc>
            </w:tr>
          </w:tbl>
          <w:p w:rsidR="005923B2" w:rsidRPr="005923B2" w:rsidRDefault="005923B2" w:rsidP="005923B2">
            <w:pPr>
              <w:contextualSpacing/>
              <w:rPr>
                <w:rFonts w:ascii="Arial" w:hAnsi="Arial" w:cs="Arial"/>
                <w:b/>
              </w:rPr>
            </w:pPr>
          </w:p>
        </w:tc>
        <w:tc>
          <w:tcPr>
            <w:tcW w:w="4149" w:type="dxa"/>
            <w:tcBorders>
              <w:top w:val="dotted" w:sz="4" w:space="0" w:color="auto"/>
              <w:left w:val="dotted" w:sz="4" w:space="0" w:color="auto"/>
              <w:bottom w:val="dotted" w:sz="4" w:space="0" w:color="auto"/>
              <w:right w:val="dotted" w:sz="4" w:space="0" w:color="auto"/>
            </w:tcBorders>
          </w:tcPr>
          <w:p w:rsidR="005923B2" w:rsidRPr="008D5CF2" w:rsidRDefault="005923B2" w:rsidP="00F2663B">
            <w:pPr>
              <w:rPr>
                <w:rFonts w:ascii="Arial" w:hAnsi="Arial" w:cs="Arial"/>
                <w:b/>
                <w:bCs/>
              </w:rPr>
            </w:pPr>
            <w:r>
              <w:rPr>
                <w:rFonts w:ascii="Arial" w:hAnsi="Arial" w:cs="Arial"/>
                <w:b/>
                <w:bCs/>
                <w:noProof/>
                <w:lang w:eastAsia="ru-RU"/>
              </w:rPr>
              <w:drawing>
                <wp:inline distT="0" distB="0" distL="0" distR="0">
                  <wp:extent cx="1173267" cy="891540"/>
                  <wp:effectExtent l="19050" t="0" r="7833"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srcRect l="32104" t="19022" r="17243" b="13043"/>
                          <a:stretch>
                            <a:fillRect/>
                          </a:stretch>
                        </pic:blipFill>
                        <pic:spPr bwMode="auto">
                          <a:xfrm>
                            <a:off x="0" y="0"/>
                            <a:ext cx="1173267" cy="891540"/>
                          </a:xfrm>
                          <a:prstGeom prst="rect">
                            <a:avLst/>
                          </a:prstGeom>
                          <a:noFill/>
                          <a:ln w="9525">
                            <a:noFill/>
                            <a:miter lim="800000"/>
                            <a:headEnd/>
                            <a:tailEnd/>
                          </a:ln>
                        </pic:spPr>
                      </pic:pic>
                    </a:graphicData>
                  </a:graphic>
                </wp:inline>
              </w:drawing>
            </w:r>
            <w:r>
              <w:rPr>
                <w:rFonts w:ascii="Arial" w:hAnsi="Arial" w:cs="Arial"/>
                <w:b/>
                <w:bCs/>
              </w:rPr>
              <w:t xml:space="preserve"> </w:t>
            </w:r>
            <w:r>
              <w:rPr>
                <w:rFonts w:ascii="Arial" w:hAnsi="Arial" w:cs="Arial"/>
                <w:b/>
                <w:bCs/>
                <w:noProof/>
                <w:lang w:eastAsia="ru-RU"/>
              </w:rPr>
              <w:drawing>
                <wp:inline distT="0" distB="0" distL="0" distR="0">
                  <wp:extent cx="1215390" cy="883920"/>
                  <wp:effectExtent l="19050" t="0" r="381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srcRect l="31490" t="19056" r="17705" b="15608"/>
                          <a:stretch>
                            <a:fillRect/>
                          </a:stretch>
                        </pic:blipFill>
                        <pic:spPr bwMode="auto">
                          <a:xfrm>
                            <a:off x="0" y="0"/>
                            <a:ext cx="1215390" cy="883920"/>
                          </a:xfrm>
                          <a:prstGeom prst="rect">
                            <a:avLst/>
                          </a:prstGeom>
                          <a:noFill/>
                          <a:ln w="9525">
                            <a:noFill/>
                            <a:miter lim="800000"/>
                            <a:headEnd/>
                            <a:tailEnd/>
                          </a:ln>
                        </pic:spPr>
                      </pic:pic>
                    </a:graphicData>
                  </a:graphic>
                </wp:inline>
              </w:drawing>
            </w:r>
            <w:r>
              <w:rPr>
                <w:rFonts w:ascii="Arial" w:hAnsi="Arial" w:cs="Arial"/>
                <w:b/>
                <w:bCs/>
                <w:noProof/>
                <w:lang w:eastAsia="ru-RU"/>
              </w:rPr>
              <w:t xml:space="preserve"> </w:t>
            </w:r>
            <w:r>
              <w:rPr>
                <w:rFonts w:ascii="Arial" w:hAnsi="Arial" w:cs="Arial"/>
                <w:b/>
                <w:bCs/>
                <w:noProof/>
                <w:lang w:eastAsia="ru-RU"/>
              </w:rPr>
              <w:drawing>
                <wp:inline distT="0" distB="0" distL="0" distR="0">
                  <wp:extent cx="1257300" cy="960120"/>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srcRect l="31490" t="18511" r="17705" b="12890"/>
                          <a:stretch>
                            <a:fillRect/>
                          </a:stretch>
                        </pic:blipFill>
                        <pic:spPr bwMode="auto">
                          <a:xfrm>
                            <a:off x="0" y="0"/>
                            <a:ext cx="1257300" cy="960120"/>
                          </a:xfrm>
                          <a:prstGeom prst="rect">
                            <a:avLst/>
                          </a:prstGeom>
                          <a:noFill/>
                          <a:ln w="9525">
                            <a:noFill/>
                            <a:miter lim="800000"/>
                            <a:headEnd/>
                            <a:tailEnd/>
                          </a:ln>
                        </pic:spPr>
                      </pic:pic>
                    </a:graphicData>
                  </a:graphic>
                </wp:inline>
              </w:drawing>
            </w:r>
          </w:p>
        </w:tc>
      </w:tr>
      <w:tr w:rsidR="0049530A" w:rsidRPr="0061227E" w:rsidTr="00F2663B">
        <w:trPr>
          <w:trHeight w:val="1284"/>
        </w:trPr>
        <w:tc>
          <w:tcPr>
            <w:tcW w:w="988" w:type="dxa"/>
            <w:tcBorders>
              <w:top w:val="dotted" w:sz="4" w:space="0" w:color="auto"/>
              <w:left w:val="dotted" w:sz="4" w:space="0" w:color="auto"/>
              <w:bottom w:val="dotted" w:sz="4" w:space="0" w:color="auto"/>
              <w:right w:val="dotted" w:sz="4" w:space="0" w:color="auto"/>
            </w:tcBorders>
            <w:vAlign w:val="center"/>
          </w:tcPr>
          <w:p w:rsidR="0049530A" w:rsidRPr="008D5CF2" w:rsidRDefault="0049530A" w:rsidP="00F2663B">
            <w:pPr>
              <w:jc w:val="center"/>
              <w:rPr>
                <w:rFonts w:ascii="Arial" w:hAnsi="Arial" w:cs="Arial"/>
                <w:bCs/>
              </w:rPr>
            </w:pPr>
          </w:p>
        </w:tc>
        <w:tc>
          <w:tcPr>
            <w:tcW w:w="10460" w:type="dxa"/>
            <w:tcBorders>
              <w:top w:val="dotted" w:sz="4" w:space="0" w:color="auto"/>
              <w:left w:val="dotted" w:sz="4" w:space="0" w:color="auto"/>
              <w:bottom w:val="dotted" w:sz="4" w:space="0" w:color="auto"/>
              <w:right w:val="dotted" w:sz="4" w:space="0" w:color="auto"/>
            </w:tcBorders>
          </w:tcPr>
          <w:p w:rsidR="00395A2A" w:rsidRPr="00395A2A" w:rsidRDefault="00395A2A" w:rsidP="00395A2A">
            <w:pPr>
              <w:rPr>
                <w:rFonts w:ascii="Arial" w:eastAsiaTheme="minorEastAsia" w:hAnsi="Arial" w:cs="Arial"/>
                <w:b/>
                <w:bCs/>
                <w:lang w:eastAsia="ru-RU"/>
              </w:rPr>
            </w:pPr>
            <w:r w:rsidRPr="00395A2A">
              <w:rPr>
                <w:rFonts w:ascii="Arial" w:eastAsiaTheme="minorEastAsia" w:hAnsi="Arial" w:cs="Arial"/>
                <w:b/>
                <w:bCs/>
                <w:lang w:eastAsia="ru-RU"/>
              </w:rPr>
              <w:t xml:space="preserve">Машқи № 3 </w:t>
            </w:r>
            <w:r w:rsidR="00122A39">
              <w:rPr>
                <w:rFonts w:ascii="Arial" w:eastAsiaTheme="minorEastAsia" w:hAnsi="Arial" w:cs="Arial"/>
                <w:bCs/>
                <w:lang w:val="tg-Cyrl-TJ" w:eastAsia="ru-RU"/>
              </w:rPr>
              <w:t>Ф</w:t>
            </w:r>
            <w:r w:rsidRPr="00122A39">
              <w:rPr>
                <w:rFonts w:ascii="Arial" w:eastAsiaTheme="minorEastAsia" w:hAnsi="Arial" w:cs="Arial"/>
                <w:bCs/>
                <w:lang w:eastAsia="ru-RU"/>
              </w:rPr>
              <w:t>акту далелҳо. (10 дақиқа тавсия дода мешавад)</w:t>
            </w:r>
          </w:p>
          <w:p w:rsidR="00122A39" w:rsidRDefault="00395A2A" w:rsidP="00395A2A">
            <w:pPr>
              <w:rPr>
                <w:rFonts w:ascii="Arial" w:eastAsiaTheme="minorEastAsia" w:hAnsi="Arial" w:cs="Arial"/>
                <w:bCs/>
                <w:lang w:val="tg-Cyrl-TJ" w:eastAsia="ru-RU"/>
              </w:rPr>
            </w:pPr>
            <w:r w:rsidRPr="00395A2A">
              <w:rPr>
                <w:rFonts w:ascii="Arial" w:eastAsiaTheme="minorEastAsia" w:hAnsi="Arial" w:cs="Arial"/>
                <w:b/>
                <w:bCs/>
                <w:lang w:eastAsia="ru-RU"/>
              </w:rPr>
              <w:t xml:space="preserve">Қадами 1. </w:t>
            </w:r>
            <w:r w:rsidRPr="00122A39">
              <w:rPr>
                <w:rFonts w:ascii="Arial" w:eastAsiaTheme="minorEastAsia" w:hAnsi="Arial" w:cs="Arial"/>
                <w:bCs/>
                <w:lang w:eastAsia="ru-RU"/>
              </w:rPr>
              <w:t>Саволҳо ба синф.</w:t>
            </w:r>
          </w:p>
          <w:p w:rsidR="00122A39" w:rsidRDefault="00395A2A" w:rsidP="00395A2A">
            <w:pPr>
              <w:rPr>
                <w:rFonts w:ascii="Arial" w:eastAsiaTheme="minorEastAsia" w:hAnsi="Arial" w:cs="Arial"/>
                <w:bCs/>
                <w:lang w:val="tg-Cyrl-TJ" w:eastAsia="ru-RU"/>
              </w:rPr>
            </w:pPr>
            <w:r w:rsidRPr="00122A39">
              <w:rPr>
                <w:rFonts w:ascii="Arial" w:eastAsiaTheme="minorEastAsia" w:hAnsi="Arial" w:cs="Arial"/>
                <w:bCs/>
                <w:lang w:eastAsia="ru-RU"/>
              </w:rPr>
              <w:t xml:space="preserve">1. Далел (факт) чист? </w:t>
            </w:r>
          </w:p>
          <w:p w:rsidR="00395A2A" w:rsidRPr="00FC2A59" w:rsidRDefault="00395A2A" w:rsidP="00395A2A">
            <w:pPr>
              <w:rPr>
                <w:rFonts w:ascii="Arial" w:eastAsiaTheme="minorEastAsia" w:hAnsi="Arial" w:cs="Arial"/>
                <w:b/>
                <w:bCs/>
                <w:lang w:val="tg-Cyrl-TJ" w:eastAsia="ru-RU"/>
              </w:rPr>
            </w:pPr>
            <w:r w:rsidRPr="00FC2A59">
              <w:rPr>
                <w:rFonts w:ascii="Arial" w:eastAsiaTheme="minorEastAsia" w:hAnsi="Arial" w:cs="Arial"/>
                <w:bCs/>
                <w:lang w:val="tg-Cyrl-TJ" w:eastAsia="ru-RU"/>
              </w:rPr>
              <w:t>2. Ақида чист?</w:t>
            </w:r>
            <w:r w:rsidRPr="00FC2A59">
              <w:rPr>
                <w:rFonts w:ascii="Arial" w:eastAsiaTheme="minorEastAsia" w:hAnsi="Arial" w:cs="Arial"/>
                <w:b/>
                <w:bCs/>
                <w:lang w:val="tg-Cyrl-TJ" w:eastAsia="ru-RU"/>
              </w:rPr>
              <w:t xml:space="preserve">  </w:t>
            </w:r>
          </w:p>
          <w:p w:rsidR="001A0687" w:rsidRPr="00FC2A59" w:rsidRDefault="00395A2A" w:rsidP="00122A39">
            <w:pPr>
              <w:contextualSpacing/>
              <w:rPr>
                <w:rFonts w:ascii="Arial" w:hAnsi="Arial" w:cs="Arial"/>
                <w:bCs/>
                <w:lang w:val="tg-Cyrl-TJ"/>
              </w:rPr>
            </w:pPr>
            <w:r w:rsidRPr="00FC2A59">
              <w:rPr>
                <w:rFonts w:ascii="Arial" w:eastAsiaTheme="minorEastAsia" w:hAnsi="Arial" w:cs="Arial"/>
                <w:b/>
                <w:bCs/>
                <w:lang w:val="tg-Cyrl-TJ" w:eastAsia="ru-RU"/>
              </w:rPr>
              <w:t xml:space="preserve">Қадами 2. </w:t>
            </w:r>
            <w:r w:rsidRPr="00FC2A59">
              <w:rPr>
                <w:rFonts w:ascii="Arial" w:eastAsiaTheme="minorEastAsia" w:hAnsi="Arial" w:cs="Arial"/>
                <w:bCs/>
                <w:lang w:val="tg-Cyrl-TJ" w:eastAsia="ru-RU"/>
              </w:rPr>
              <w:t>Ба аҷавобҳои хонандагон (донишҷӯён) гӯш диҳед.</w:t>
            </w:r>
          </w:p>
        </w:tc>
        <w:tc>
          <w:tcPr>
            <w:tcW w:w="4149" w:type="dxa"/>
            <w:tcBorders>
              <w:top w:val="dotted" w:sz="4" w:space="0" w:color="auto"/>
              <w:left w:val="dotted" w:sz="4" w:space="0" w:color="auto"/>
              <w:bottom w:val="dotted" w:sz="4" w:space="0" w:color="auto"/>
              <w:right w:val="dotted" w:sz="4" w:space="0" w:color="auto"/>
            </w:tcBorders>
          </w:tcPr>
          <w:p w:rsidR="0049530A" w:rsidRPr="00FC2A59" w:rsidRDefault="0049530A" w:rsidP="00F2663B">
            <w:pPr>
              <w:rPr>
                <w:rFonts w:ascii="Arial" w:hAnsi="Arial" w:cs="Arial"/>
                <w:b/>
                <w:bCs/>
                <w:lang w:val="tg-Cyrl-TJ"/>
              </w:rPr>
            </w:pPr>
          </w:p>
        </w:tc>
      </w:tr>
      <w:tr w:rsidR="001A0687" w:rsidRPr="008D5CF2" w:rsidTr="00F2663B">
        <w:trPr>
          <w:trHeight w:val="3671"/>
        </w:trPr>
        <w:tc>
          <w:tcPr>
            <w:tcW w:w="988" w:type="dxa"/>
            <w:tcBorders>
              <w:top w:val="dotted" w:sz="4" w:space="0" w:color="auto"/>
              <w:left w:val="dotted" w:sz="4" w:space="0" w:color="auto"/>
              <w:bottom w:val="dotted" w:sz="4" w:space="0" w:color="auto"/>
              <w:right w:val="dotted" w:sz="4" w:space="0" w:color="auto"/>
            </w:tcBorders>
            <w:vAlign w:val="center"/>
          </w:tcPr>
          <w:p w:rsidR="001A0687" w:rsidRPr="008D5CF2" w:rsidRDefault="00734B34" w:rsidP="00F2663B">
            <w:pPr>
              <w:jc w:val="center"/>
              <w:rPr>
                <w:rFonts w:ascii="Arial" w:hAnsi="Arial" w:cs="Arial"/>
                <w:bCs/>
              </w:rPr>
            </w:pPr>
            <w:r w:rsidRPr="008D5CF2">
              <w:rPr>
                <w:rFonts w:ascii="Arial" w:hAnsi="Arial" w:cs="Arial"/>
                <w:bCs/>
              </w:rPr>
              <w:t>7</w:t>
            </w:r>
          </w:p>
        </w:tc>
        <w:tc>
          <w:tcPr>
            <w:tcW w:w="10460" w:type="dxa"/>
            <w:tcBorders>
              <w:top w:val="dotted" w:sz="4" w:space="0" w:color="auto"/>
              <w:left w:val="dotted" w:sz="4" w:space="0" w:color="auto"/>
              <w:bottom w:val="dotted" w:sz="4" w:space="0" w:color="auto"/>
              <w:right w:val="dotted" w:sz="4" w:space="0" w:color="auto"/>
            </w:tcBorders>
          </w:tcPr>
          <w:p w:rsidR="00122A39" w:rsidRPr="00100D43" w:rsidRDefault="00122A39" w:rsidP="00122A39">
            <w:pPr>
              <w:rPr>
                <w:rFonts w:ascii="Arial" w:eastAsiaTheme="minorEastAsia" w:hAnsi="Arial" w:cs="Arial"/>
                <w:bCs/>
                <w:lang w:eastAsia="ru-RU"/>
              </w:rPr>
            </w:pPr>
            <w:r w:rsidRPr="00122A39">
              <w:rPr>
                <w:rFonts w:ascii="Arial" w:eastAsiaTheme="minorEastAsia" w:hAnsi="Arial" w:cs="Arial"/>
                <w:b/>
                <w:bCs/>
                <w:lang w:eastAsia="ru-RU"/>
              </w:rPr>
              <w:t xml:space="preserve">Қадами 3. </w:t>
            </w:r>
            <w:r w:rsidRPr="00100D43">
              <w:rPr>
                <w:rFonts w:ascii="Arial" w:eastAsiaTheme="minorEastAsia" w:hAnsi="Arial" w:cs="Arial"/>
                <w:bCs/>
                <w:lang w:eastAsia="ru-RU"/>
              </w:rPr>
              <w:t>Фаҳмонед, ки факт ва ақида чист? Мисолҳоро пешниҳод кунед.</w:t>
            </w:r>
          </w:p>
          <w:p w:rsidR="00122A39" w:rsidRPr="00100D43" w:rsidRDefault="00122A39" w:rsidP="00122A39">
            <w:pPr>
              <w:rPr>
                <w:rFonts w:ascii="Arial" w:eastAsiaTheme="minorEastAsia" w:hAnsi="Arial" w:cs="Arial"/>
                <w:bCs/>
                <w:lang w:eastAsia="ru-RU"/>
              </w:rPr>
            </w:pPr>
            <w:r w:rsidRPr="00100D43">
              <w:rPr>
                <w:rFonts w:ascii="Arial" w:eastAsiaTheme="minorEastAsia" w:hAnsi="Arial" w:cs="Arial"/>
                <w:bCs/>
                <w:lang w:eastAsia="ru-RU"/>
              </w:rPr>
              <w:t>Факт аз калимаи лотинӣ factum гирифта шуда, мазмунаш  ба анҷом расида мебошад. Бо маънои васеъ, бо калимаи ҳақиқат; ҳодисаи рӯй дода: як воқеа ё натиҷа, ки ҳақист, яъне хаёлӣ нест. Мо ҳоло дар мактаб ҳастем, ин ҳақиқат аст. "Номи донишҷӯ" дар назди ман нишастааст - ин низ як далел аст.</w:t>
            </w:r>
          </w:p>
          <w:p w:rsidR="00122A39" w:rsidRPr="00100D43" w:rsidRDefault="00122A39" w:rsidP="00122A39">
            <w:pPr>
              <w:rPr>
                <w:rFonts w:ascii="Arial" w:eastAsiaTheme="minorEastAsia" w:hAnsi="Arial" w:cs="Arial"/>
                <w:bCs/>
                <w:lang w:eastAsia="ru-RU"/>
              </w:rPr>
            </w:pPr>
            <w:r w:rsidRPr="00100D43">
              <w:rPr>
                <w:rFonts w:ascii="Arial" w:eastAsiaTheme="minorEastAsia" w:hAnsi="Arial" w:cs="Arial"/>
                <w:bCs/>
                <w:lang w:eastAsia="ru-RU"/>
              </w:rPr>
              <w:t>«Мо асосҳои  саводнокии рассонавиро омеомӯзем, зеро ин метавонад дар оянда ба мо муфид бошад».</w:t>
            </w:r>
          </w:p>
          <w:p w:rsidR="00122A39" w:rsidRPr="00122A39" w:rsidRDefault="00122A39" w:rsidP="00122A39">
            <w:pPr>
              <w:rPr>
                <w:rFonts w:ascii="Arial" w:eastAsiaTheme="minorEastAsia" w:hAnsi="Arial" w:cs="Arial"/>
                <w:b/>
                <w:bCs/>
                <w:lang w:eastAsia="ru-RU"/>
              </w:rPr>
            </w:pPr>
          </w:p>
          <w:p w:rsidR="00122A39" w:rsidRPr="00100D43" w:rsidRDefault="00122A39" w:rsidP="00122A39">
            <w:pPr>
              <w:rPr>
                <w:rFonts w:ascii="Arial" w:eastAsiaTheme="minorEastAsia" w:hAnsi="Arial" w:cs="Arial"/>
                <w:bCs/>
                <w:lang w:eastAsia="ru-RU"/>
              </w:rPr>
            </w:pPr>
            <w:r w:rsidRPr="00122A39">
              <w:rPr>
                <w:rFonts w:ascii="Arial" w:eastAsiaTheme="minorEastAsia" w:hAnsi="Arial" w:cs="Arial"/>
                <w:b/>
                <w:bCs/>
                <w:lang w:eastAsia="ru-RU"/>
              </w:rPr>
              <w:t xml:space="preserve">Савол:  </w:t>
            </w:r>
            <w:r w:rsidRPr="00100D43">
              <w:rPr>
                <w:rFonts w:ascii="Arial" w:eastAsiaTheme="minorEastAsia" w:hAnsi="Arial" w:cs="Arial"/>
                <w:bCs/>
                <w:lang w:eastAsia="ru-RU"/>
              </w:rPr>
              <w:t>Ин ҳақиқат ё ақида аст?</w:t>
            </w:r>
          </w:p>
          <w:p w:rsidR="00122A39" w:rsidRPr="00100D43" w:rsidRDefault="00122A39" w:rsidP="00122A39">
            <w:pPr>
              <w:rPr>
                <w:rFonts w:ascii="Arial" w:eastAsiaTheme="minorEastAsia" w:hAnsi="Arial" w:cs="Arial"/>
                <w:bCs/>
                <w:lang w:eastAsia="ru-RU"/>
              </w:rPr>
            </w:pPr>
            <w:r w:rsidRPr="00100D43">
              <w:rPr>
                <w:rFonts w:ascii="Arial" w:eastAsiaTheme="minorEastAsia" w:hAnsi="Arial" w:cs="Arial"/>
                <w:bCs/>
                <w:lang w:eastAsia="ru-RU"/>
              </w:rPr>
              <w:t>Мо асосҳои саводнокии рассонавиро омеомӯзем, ин ҳақиқат аст. Ва изҳороте, ки метавонад ба мо дар оянда  муфид бошад, ин факт нест, зеро ин ҳолат ҳанӯз анҷом наёфтааст, ин ақида аст.</w:t>
            </w:r>
          </w:p>
          <w:p w:rsidR="00122A39" w:rsidRPr="00100D43" w:rsidRDefault="00122A39" w:rsidP="00122A39">
            <w:pPr>
              <w:rPr>
                <w:rFonts w:ascii="Arial" w:eastAsiaTheme="minorEastAsia" w:hAnsi="Arial" w:cs="Arial"/>
                <w:bCs/>
                <w:lang w:eastAsia="ru-RU"/>
              </w:rPr>
            </w:pPr>
            <w:r w:rsidRPr="00100D43">
              <w:rPr>
                <w:rFonts w:ascii="Arial" w:eastAsiaTheme="minorEastAsia" w:hAnsi="Arial" w:cs="Arial"/>
                <w:bCs/>
                <w:lang w:eastAsia="ru-RU"/>
              </w:rPr>
              <w:t>Фикр - ин ақидаронӣ, нуқтаи назар ё баёния дар мавзӯи муайян мебошад.</w:t>
            </w:r>
          </w:p>
          <w:p w:rsidR="001A0687" w:rsidRPr="008D5CF2" w:rsidRDefault="00122A39" w:rsidP="00122A39">
            <w:pPr>
              <w:rPr>
                <w:rFonts w:ascii="Arial" w:eastAsiaTheme="minorEastAsia" w:hAnsi="Arial" w:cs="Arial"/>
                <w:b/>
                <w:bCs/>
                <w:lang w:eastAsia="ru-RU"/>
              </w:rPr>
            </w:pPr>
            <w:r w:rsidRPr="00100D43">
              <w:rPr>
                <w:rFonts w:ascii="Arial" w:eastAsiaTheme="minorEastAsia" w:hAnsi="Arial" w:cs="Arial"/>
                <w:bCs/>
                <w:lang w:eastAsia="ru-RU"/>
              </w:rPr>
              <w:t>Масалан, Айбек ба духтур тайерӣ дида истодааст, бинобар ин ӯ фанҳои биология ва химияро чуқур омӯхта истодааст. Ин ҳақиқат аст.  Ӯ омӯзиш гузашта истодааст,  китобҳои дарсӣ мехонад, иловатан машғулиятҳо дорад. Ва ман мегӯям: "Ман ба назарам, аз ту духтури хубе мебарояд". Ин як фикр аст, зеро дар асл, ҳолати табиб шудани Айбек, ҳоло амалӣ нашудааст.</w:t>
            </w:r>
            <w:r w:rsidRPr="00122A39">
              <w:rPr>
                <w:rFonts w:ascii="Arial" w:eastAsiaTheme="minorEastAsia" w:hAnsi="Arial" w:cs="Arial"/>
                <w:b/>
                <w:bCs/>
                <w:lang w:eastAsia="ru-RU"/>
              </w:rPr>
              <w:t xml:space="preserve"> </w:t>
            </w:r>
          </w:p>
        </w:tc>
        <w:tc>
          <w:tcPr>
            <w:tcW w:w="4149" w:type="dxa"/>
            <w:tcBorders>
              <w:top w:val="dotted" w:sz="4" w:space="0" w:color="auto"/>
              <w:left w:val="dotted" w:sz="4" w:space="0" w:color="auto"/>
              <w:bottom w:val="dotted" w:sz="4" w:space="0" w:color="auto"/>
              <w:right w:val="dotted" w:sz="4" w:space="0" w:color="auto"/>
            </w:tcBorders>
          </w:tcPr>
          <w:p w:rsidR="001A0687" w:rsidRPr="008D5CF2" w:rsidRDefault="00FC2A59" w:rsidP="00F2663B">
            <w:pPr>
              <w:rPr>
                <w:rFonts w:ascii="Arial" w:hAnsi="Arial" w:cs="Arial"/>
                <w:b/>
                <w:bCs/>
              </w:rPr>
            </w:pPr>
            <w:r w:rsidRPr="00FC2A59">
              <w:rPr>
                <w:rFonts w:ascii="Arial" w:hAnsi="Arial" w:cs="Arial"/>
                <w:b/>
                <w:bCs/>
              </w:rPr>
              <w:object w:dxaOrig="8397" w:dyaOrig="5955">
                <v:shape id="_x0000_i1032" type="#_x0000_t75" style="width:196.2pt;height:139.8pt" o:ole="">
                  <v:imagedata r:id="rId26" o:title=""/>
                </v:shape>
                <o:OLEObject Type="Embed" ProgID="PowerPoint.Slide.12" ShapeID="_x0000_i1032" DrawAspect="Content" ObjectID="_1602415694" r:id="rId27"/>
              </w:object>
            </w:r>
          </w:p>
        </w:tc>
      </w:tr>
      <w:tr w:rsidR="008D5CF2" w:rsidRPr="008D5CF2" w:rsidTr="00F2663B">
        <w:trPr>
          <w:trHeight w:val="3671"/>
        </w:trPr>
        <w:tc>
          <w:tcPr>
            <w:tcW w:w="988" w:type="dxa"/>
            <w:tcBorders>
              <w:top w:val="dotted" w:sz="4" w:space="0" w:color="auto"/>
              <w:left w:val="dotted" w:sz="4" w:space="0" w:color="auto"/>
              <w:bottom w:val="dotted" w:sz="4" w:space="0" w:color="auto"/>
              <w:right w:val="dotted" w:sz="4" w:space="0" w:color="auto"/>
            </w:tcBorders>
            <w:vAlign w:val="center"/>
          </w:tcPr>
          <w:p w:rsidR="008D5CF2" w:rsidRPr="008D5CF2" w:rsidRDefault="008D5CF2" w:rsidP="00F2663B">
            <w:pPr>
              <w:jc w:val="center"/>
              <w:rPr>
                <w:rFonts w:ascii="Arial" w:hAnsi="Arial" w:cs="Arial"/>
                <w:bCs/>
              </w:rPr>
            </w:pPr>
          </w:p>
        </w:tc>
        <w:tc>
          <w:tcPr>
            <w:tcW w:w="10460" w:type="dxa"/>
            <w:tcBorders>
              <w:top w:val="dotted" w:sz="4" w:space="0" w:color="auto"/>
              <w:left w:val="dotted" w:sz="4" w:space="0" w:color="auto"/>
              <w:bottom w:val="dotted" w:sz="4" w:space="0" w:color="auto"/>
              <w:right w:val="dotted" w:sz="4" w:space="0" w:color="auto"/>
            </w:tcBorders>
          </w:tcPr>
          <w:p w:rsidR="00100D43" w:rsidRPr="00100D43" w:rsidRDefault="00100D43" w:rsidP="00100D43">
            <w:pPr>
              <w:rPr>
                <w:rFonts w:ascii="Arial" w:eastAsiaTheme="minorEastAsia" w:hAnsi="Arial" w:cs="Arial"/>
                <w:bCs/>
                <w:lang w:eastAsia="ru-RU"/>
              </w:rPr>
            </w:pPr>
            <w:r w:rsidRPr="00100D43">
              <w:rPr>
                <w:rFonts w:ascii="Arial" w:eastAsiaTheme="minorEastAsia" w:hAnsi="Arial" w:cs="Arial"/>
                <w:b/>
                <w:bCs/>
                <w:lang w:eastAsia="ru-RU"/>
              </w:rPr>
              <w:t>Қадами 4</w:t>
            </w:r>
            <w:r w:rsidRPr="00100D43">
              <w:rPr>
                <w:rFonts w:ascii="Arial" w:eastAsiaTheme="minorEastAsia" w:hAnsi="Arial" w:cs="Arial"/>
                <w:bCs/>
                <w:lang w:eastAsia="ru-RU"/>
              </w:rPr>
              <w:t>. Варақаҳоро ба як ҳар як миз яктогӣ тақсим кунед, ки дар он ду ҷумлаи тақрибан якхела навишта шудааст. Яке аз онҳо факт аст ва дигараш ақида аст.</w:t>
            </w:r>
          </w:p>
          <w:p w:rsidR="00100D43" w:rsidRPr="00100D43" w:rsidRDefault="00100D43" w:rsidP="00100D43">
            <w:pPr>
              <w:rPr>
                <w:rFonts w:ascii="Arial" w:eastAsiaTheme="minorEastAsia" w:hAnsi="Arial" w:cs="Arial"/>
                <w:bCs/>
                <w:lang w:eastAsia="ru-RU"/>
              </w:rPr>
            </w:pPr>
            <w:r w:rsidRPr="00100D43">
              <w:rPr>
                <w:rFonts w:ascii="Arial" w:eastAsiaTheme="minorEastAsia" w:hAnsi="Arial" w:cs="Arial"/>
                <w:bCs/>
                <w:lang w:eastAsia="ru-RU"/>
              </w:rPr>
              <w:t xml:space="preserve">Вазифа: муайян кардан, ки кадоме аз ин ду баён якеаш факт ва дигараш ақида аст. </w:t>
            </w:r>
          </w:p>
          <w:p w:rsidR="008D5CF2" w:rsidRPr="00100D43" w:rsidRDefault="00100D43" w:rsidP="00100D43">
            <w:pPr>
              <w:rPr>
                <w:rFonts w:ascii="Arial" w:eastAsiaTheme="minorEastAsia" w:hAnsi="Arial" w:cs="Arial"/>
                <w:bCs/>
                <w:lang w:eastAsia="ru-RU"/>
              </w:rPr>
            </w:pPr>
            <w:r w:rsidRPr="00100D43">
              <w:rPr>
                <w:rFonts w:ascii="Arial" w:eastAsiaTheme="minorEastAsia" w:hAnsi="Arial" w:cs="Arial"/>
                <w:bCs/>
                <w:lang w:eastAsia="ru-RU"/>
              </w:rPr>
              <w:t xml:space="preserve">Қадами 5. Кори инфиродӣ бо </w:t>
            </w:r>
            <w:r w:rsidRPr="00100D43">
              <w:rPr>
                <w:rFonts w:ascii="Arial" w:eastAsiaTheme="minorEastAsia" w:hAnsi="Arial" w:cs="Arial"/>
                <w:bCs/>
                <w:lang w:val="tg-Cyrl-TJ" w:eastAsia="ru-RU"/>
              </w:rPr>
              <w:t>пурсиши</w:t>
            </w:r>
            <w:r w:rsidRPr="00100D43">
              <w:rPr>
                <w:rFonts w:ascii="Arial" w:eastAsiaTheme="minorEastAsia" w:hAnsi="Arial" w:cs="Arial"/>
                <w:bCs/>
                <w:lang w:eastAsia="ru-RU"/>
              </w:rPr>
              <w:t xml:space="preserve"> пешакӣ.</w:t>
            </w:r>
          </w:p>
          <w:tbl>
            <w:tblPr>
              <w:tblStyle w:val="-6"/>
              <w:tblW w:w="0" w:type="auto"/>
              <w:tblLayout w:type="fixed"/>
              <w:tblLook w:val="04A0"/>
            </w:tblPr>
            <w:tblGrid>
              <w:gridCol w:w="472"/>
              <w:gridCol w:w="4840"/>
              <w:gridCol w:w="4957"/>
            </w:tblGrid>
            <w:tr w:rsidR="008D5CF2" w:rsidRPr="008D5CF2" w:rsidTr="005923B2">
              <w:trPr>
                <w:cnfStyle w:val="100000000000"/>
                <w:trHeight w:val="1131"/>
              </w:trPr>
              <w:tc>
                <w:tcPr>
                  <w:cnfStyle w:val="001000000000"/>
                  <w:tcW w:w="472" w:type="dxa"/>
                </w:tcPr>
                <w:p w:rsidR="008D5CF2" w:rsidRPr="008D5CF2" w:rsidRDefault="008D5CF2" w:rsidP="005923B2">
                  <w:pPr>
                    <w:rPr>
                      <w:rFonts w:ascii="Arial" w:hAnsi="Arial" w:cs="Arial"/>
                    </w:rPr>
                  </w:pPr>
                  <w:r w:rsidRPr="008D5CF2">
                    <w:rPr>
                      <w:rFonts w:ascii="Arial" w:hAnsi="Arial" w:cs="Arial"/>
                    </w:rPr>
                    <w:t>1</w:t>
                  </w:r>
                </w:p>
              </w:tc>
              <w:tc>
                <w:tcPr>
                  <w:tcW w:w="4840" w:type="dxa"/>
                </w:tcPr>
                <w:p w:rsidR="008D5CF2" w:rsidRPr="008D5CF2" w:rsidRDefault="008D5CF2" w:rsidP="007501CE">
                  <w:pPr>
                    <w:cnfStyle w:val="100000000000"/>
                    <w:rPr>
                      <w:rFonts w:ascii="Arial" w:hAnsi="Arial" w:cs="Arial"/>
                      <w:b w:val="0"/>
                    </w:rPr>
                  </w:pPr>
                  <w:r w:rsidRPr="008D5CF2">
                    <w:rPr>
                      <w:rFonts w:ascii="Arial" w:hAnsi="Arial" w:cs="Arial"/>
                    </w:rPr>
                    <w:t xml:space="preserve">а) </w:t>
                  </w:r>
                  <w:r w:rsidR="007501CE">
                    <w:rPr>
                      <w:rFonts w:ascii="Arial" w:hAnsi="Arial" w:cs="Arial"/>
                      <w:lang w:val="tg-Cyrl-TJ"/>
                    </w:rPr>
                    <w:t xml:space="preserve">Вазорати Маориф </w:t>
                  </w:r>
                  <w:r w:rsidR="00100D43">
                    <w:rPr>
                      <w:rFonts w:ascii="Arial" w:hAnsi="Arial" w:cs="Arial"/>
                      <w:lang w:val="tg-Cyrl-TJ"/>
                    </w:rPr>
                    <w:t xml:space="preserve">мӯҳлати таътилро дароз кард, зеро зимистон хунук шуд. </w:t>
                  </w:r>
                  <w:r w:rsidRPr="008D5CF2">
                    <w:rPr>
                      <w:rFonts w:ascii="Arial" w:hAnsi="Arial" w:cs="Arial"/>
                    </w:rPr>
                    <w:t xml:space="preserve"> </w:t>
                  </w:r>
                </w:p>
              </w:tc>
              <w:tc>
                <w:tcPr>
                  <w:tcW w:w="4957" w:type="dxa"/>
                </w:tcPr>
                <w:p w:rsidR="008D5CF2" w:rsidRPr="00100D43" w:rsidRDefault="008D5CF2" w:rsidP="00100D43">
                  <w:pPr>
                    <w:cnfStyle w:val="100000000000"/>
                    <w:rPr>
                      <w:rFonts w:ascii="Arial" w:hAnsi="Arial" w:cs="Arial"/>
                      <w:b w:val="0"/>
                      <w:lang w:val="tg-Cyrl-TJ"/>
                    </w:rPr>
                  </w:pPr>
                  <w:r w:rsidRPr="008D5CF2">
                    <w:rPr>
                      <w:rFonts w:ascii="Arial" w:hAnsi="Arial" w:cs="Arial"/>
                    </w:rPr>
                    <w:t xml:space="preserve">б) </w:t>
                  </w:r>
                  <w:r w:rsidR="00100D43">
                    <w:rPr>
                      <w:rFonts w:ascii="Arial" w:hAnsi="Arial" w:cs="Arial"/>
                      <w:lang w:val="tg-Cyrl-TJ"/>
                    </w:rPr>
                    <w:t>Зимистон хунук шуд, бинобар ин Вазорати маориф бояд мӯҳлати таътилро дароз кунад.</w:t>
                  </w:r>
                </w:p>
              </w:tc>
            </w:tr>
            <w:tr w:rsidR="008D5CF2" w:rsidRPr="008D5CF2" w:rsidTr="005923B2">
              <w:trPr>
                <w:cnfStyle w:val="000000100000"/>
                <w:trHeight w:val="803"/>
              </w:trPr>
              <w:tc>
                <w:tcPr>
                  <w:cnfStyle w:val="001000000000"/>
                  <w:tcW w:w="472" w:type="dxa"/>
                </w:tcPr>
                <w:p w:rsidR="008D5CF2" w:rsidRPr="008D5CF2" w:rsidRDefault="008D5CF2" w:rsidP="005923B2">
                  <w:pPr>
                    <w:rPr>
                      <w:rFonts w:ascii="Arial" w:hAnsi="Arial" w:cs="Arial"/>
                    </w:rPr>
                  </w:pPr>
                  <w:r w:rsidRPr="008D5CF2">
                    <w:rPr>
                      <w:rFonts w:ascii="Arial" w:hAnsi="Arial" w:cs="Arial"/>
                    </w:rPr>
                    <w:t>2</w:t>
                  </w:r>
                </w:p>
              </w:tc>
              <w:tc>
                <w:tcPr>
                  <w:tcW w:w="4840" w:type="dxa"/>
                </w:tcPr>
                <w:p w:rsidR="003B6C20" w:rsidRPr="003B6C20" w:rsidRDefault="008D5CF2" w:rsidP="003B6C20">
                  <w:pPr>
                    <w:numPr>
                      <w:ilvl w:val="0"/>
                      <w:numId w:val="6"/>
                    </w:numPr>
                    <w:cnfStyle w:val="000000100000"/>
                    <w:rPr>
                      <w:rFonts w:ascii="Arial" w:hAnsi="Arial" w:cs="Arial"/>
                      <w:bCs/>
                    </w:rPr>
                  </w:pPr>
                  <w:r w:rsidRPr="008D5CF2">
                    <w:rPr>
                      <w:rFonts w:ascii="Arial" w:hAnsi="Arial" w:cs="Arial"/>
                      <w:bCs/>
                    </w:rPr>
                    <w:t>а)</w:t>
                  </w:r>
                  <w:r w:rsidR="00323D84">
                    <w:rPr>
                      <w:rFonts w:ascii="Arial" w:hAnsi="Arial" w:cs="Arial"/>
                      <w:bCs/>
                    </w:rPr>
                    <w:t xml:space="preserve"> </w:t>
                  </w:r>
                  <w:r w:rsidR="003B6C20" w:rsidRPr="003B6C20">
                    <w:rPr>
                      <w:rFonts w:ascii="Arial" w:hAnsi="Arial" w:cs="Arial"/>
                      <w:bCs/>
                      <w:lang w:val="tg-Cyrl-TJ"/>
                    </w:rPr>
                    <w:t xml:space="preserve">Шояд ӯ барои он табассум дорад, ки дар бораи дароз кардани мӯҳлати таътил эълон карданд. </w:t>
                  </w:r>
                </w:p>
                <w:p w:rsidR="008D5CF2" w:rsidRPr="008D5CF2" w:rsidRDefault="008D5CF2" w:rsidP="005923B2">
                  <w:pPr>
                    <w:cnfStyle w:val="000000100000"/>
                    <w:rPr>
                      <w:rFonts w:ascii="Arial" w:hAnsi="Arial" w:cs="Arial"/>
                      <w:bCs/>
                    </w:rPr>
                  </w:pPr>
                </w:p>
              </w:tc>
              <w:tc>
                <w:tcPr>
                  <w:tcW w:w="4957" w:type="dxa"/>
                </w:tcPr>
                <w:p w:rsidR="003B6C20" w:rsidRPr="003B6C20" w:rsidRDefault="008D5CF2" w:rsidP="003B6C20">
                  <w:pPr>
                    <w:numPr>
                      <w:ilvl w:val="0"/>
                      <w:numId w:val="7"/>
                    </w:numPr>
                    <w:cnfStyle w:val="000000100000"/>
                    <w:rPr>
                      <w:rFonts w:ascii="Arial" w:hAnsi="Arial" w:cs="Arial"/>
                      <w:bCs/>
                    </w:rPr>
                  </w:pPr>
                  <w:r w:rsidRPr="008D5CF2">
                    <w:rPr>
                      <w:rFonts w:ascii="Arial" w:hAnsi="Arial" w:cs="Arial"/>
                      <w:bCs/>
                    </w:rPr>
                    <w:t xml:space="preserve">б) </w:t>
                  </w:r>
                  <w:r w:rsidR="003B6C20" w:rsidRPr="003B6C20">
                    <w:rPr>
                      <w:rFonts w:ascii="Arial" w:hAnsi="Arial" w:cs="Arial"/>
                      <w:bCs/>
                      <w:lang w:val="tg-Cyrl-TJ"/>
                    </w:rPr>
                    <w:t xml:space="preserve">Вақте ӯ шунавид, ки мӯҳлати таътилро дароз мекунанд, ӯ табассум кард. </w:t>
                  </w:r>
                </w:p>
                <w:p w:rsidR="008D5CF2" w:rsidRPr="008D5CF2" w:rsidRDefault="008D5CF2" w:rsidP="005923B2">
                  <w:pPr>
                    <w:cnfStyle w:val="000000100000"/>
                    <w:rPr>
                      <w:rFonts w:ascii="Arial" w:hAnsi="Arial" w:cs="Arial"/>
                      <w:bCs/>
                    </w:rPr>
                  </w:pPr>
                </w:p>
              </w:tc>
            </w:tr>
            <w:tr w:rsidR="008D5CF2" w:rsidRPr="008D5CF2" w:rsidTr="005923B2">
              <w:trPr>
                <w:cnfStyle w:val="000000010000"/>
                <w:trHeight w:val="818"/>
              </w:trPr>
              <w:tc>
                <w:tcPr>
                  <w:cnfStyle w:val="001000000000"/>
                  <w:tcW w:w="472" w:type="dxa"/>
                </w:tcPr>
                <w:p w:rsidR="008D5CF2" w:rsidRPr="008D5CF2" w:rsidRDefault="008D5CF2" w:rsidP="005923B2">
                  <w:pPr>
                    <w:rPr>
                      <w:rFonts w:ascii="Arial" w:hAnsi="Arial" w:cs="Arial"/>
                    </w:rPr>
                  </w:pPr>
                  <w:r w:rsidRPr="008D5CF2">
                    <w:rPr>
                      <w:rFonts w:ascii="Arial" w:hAnsi="Arial" w:cs="Arial"/>
                    </w:rPr>
                    <w:t>3</w:t>
                  </w:r>
                </w:p>
              </w:tc>
              <w:tc>
                <w:tcPr>
                  <w:tcW w:w="4840" w:type="dxa"/>
                </w:tcPr>
                <w:p w:rsidR="008D5CF2" w:rsidRPr="008D5CF2" w:rsidRDefault="008D5CF2" w:rsidP="003B6C20">
                  <w:pPr>
                    <w:cnfStyle w:val="000000010000"/>
                    <w:rPr>
                      <w:rFonts w:ascii="Arial" w:hAnsi="Arial" w:cs="Arial"/>
                      <w:bCs/>
                    </w:rPr>
                  </w:pPr>
                  <w:r w:rsidRPr="008D5CF2">
                    <w:rPr>
                      <w:rFonts w:ascii="Arial" w:hAnsi="Arial" w:cs="Arial"/>
                      <w:bCs/>
                    </w:rPr>
                    <w:t xml:space="preserve">а) </w:t>
                  </w:r>
                  <w:r w:rsidR="003B6C20">
                    <w:rPr>
                      <w:rFonts w:ascii="Arial" w:hAnsi="Arial" w:cs="Arial"/>
                      <w:bCs/>
                      <w:lang w:val="tg-Cyrl-TJ"/>
                    </w:rPr>
                    <w:t>шояд бо варзиш машғул шудан ба ту фоида биёрад</w:t>
                  </w:r>
                  <w:r w:rsidRPr="008D5CF2">
                    <w:rPr>
                      <w:rFonts w:ascii="Arial" w:hAnsi="Arial" w:cs="Arial"/>
                      <w:bCs/>
                    </w:rPr>
                    <w:t>.</w:t>
                  </w:r>
                </w:p>
              </w:tc>
              <w:tc>
                <w:tcPr>
                  <w:tcW w:w="4957" w:type="dxa"/>
                </w:tcPr>
                <w:p w:rsidR="008D5CF2" w:rsidRPr="008D5CF2" w:rsidRDefault="008D5CF2" w:rsidP="003B6C20">
                  <w:pPr>
                    <w:cnfStyle w:val="000000010000"/>
                    <w:rPr>
                      <w:rFonts w:ascii="Arial" w:hAnsi="Arial" w:cs="Arial"/>
                      <w:bCs/>
                    </w:rPr>
                  </w:pPr>
                  <w:r w:rsidRPr="008D5CF2">
                    <w:rPr>
                      <w:rFonts w:ascii="Arial" w:hAnsi="Arial" w:cs="Arial"/>
                      <w:bCs/>
                    </w:rPr>
                    <w:t xml:space="preserve">б) </w:t>
                  </w:r>
                  <w:r w:rsidR="003B6C20">
                    <w:rPr>
                      <w:rFonts w:ascii="Arial" w:hAnsi="Arial" w:cs="Arial"/>
                      <w:bCs/>
                      <w:lang w:val="tg-Cyrl-TJ"/>
                    </w:rPr>
                    <w:t>Машғулият бо варзиш саломатии дӯсти маро беҳтар кард</w:t>
                  </w:r>
                  <w:r w:rsidRPr="008D5CF2">
                    <w:rPr>
                      <w:rFonts w:ascii="Arial" w:hAnsi="Arial" w:cs="Arial"/>
                      <w:bCs/>
                    </w:rPr>
                    <w:t>.</w:t>
                  </w:r>
                </w:p>
              </w:tc>
            </w:tr>
            <w:tr w:rsidR="008D5CF2" w:rsidRPr="008D5CF2" w:rsidTr="005923B2">
              <w:trPr>
                <w:cnfStyle w:val="000000100000"/>
                <w:trHeight w:val="818"/>
              </w:trPr>
              <w:tc>
                <w:tcPr>
                  <w:cnfStyle w:val="001000000000"/>
                  <w:tcW w:w="472" w:type="dxa"/>
                </w:tcPr>
                <w:p w:rsidR="008D5CF2" w:rsidRPr="008D5CF2" w:rsidRDefault="008D5CF2" w:rsidP="005923B2">
                  <w:pPr>
                    <w:rPr>
                      <w:rFonts w:ascii="Arial" w:hAnsi="Arial" w:cs="Arial"/>
                    </w:rPr>
                  </w:pPr>
                  <w:r w:rsidRPr="008D5CF2">
                    <w:rPr>
                      <w:rFonts w:ascii="Arial" w:hAnsi="Arial" w:cs="Arial"/>
                    </w:rPr>
                    <w:t>4</w:t>
                  </w:r>
                </w:p>
              </w:tc>
              <w:tc>
                <w:tcPr>
                  <w:tcW w:w="4840" w:type="dxa"/>
                </w:tcPr>
                <w:p w:rsidR="003B6C20" w:rsidRPr="003B6C20" w:rsidRDefault="008D5CF2" w:rsidP="003B6C20">
                  <w:pPr>
                    <w:numPr>
                      <w:ilvl w:val="0"/>
                      <w:numId w:val="8"/>
                    </w:numPr>
                    <w:cnfStyle w:val="000000100000"/>
                    <w:rPr>
                      <w:rFonts w:ascii="Arial" w:hAnsi="Arial" w:cs="Arial"/>
                      <w:bCs/>
                    </w:rPr>
                  </w:pPr>
                  <w:r w:rsidRPr="008D5CF2">
                    <w:rPr>
                      <w:rFonts w:ascii="Arial" w:hAnsi="Arial" w:cs="Arial"/>
                      <w:bCs/>
                    </w:rPr>
                    <w:t xml:space="preserve">а) </w:t>
                  </w:r>
                  <w:r w:rsidR="003B6C20" w:rsidRPr="003B6C20">
                    <w:rPr>
                      <w:rFonts w:ascii="Arial" w:hAnsi="Arial" w:cs="Arial"/>
                      <w:bCs/>
                    </w:rPr>
                    <w:t>Миллион</w:t>
                  </w:r>
                  <w:r w:rsidR="003B6C20" w:rsidRPr="003B6C20">
                    <w:rPr>
                      <w:rFonts w:ascii="Arial" w:hAnsi="Arial" w:cs="Arial"/>
                      <w:bCs/>
                      <w:lang w:val="tg-Cyrl-TJ"/>
                    </w:rPr>
                    <w:t xml:space="preserve">ҳо сол аз ин пешдар рӯи Замин динозаврҳо зиндагӣ мекарданд. </w:t>
                  </w:r>
                  <w:r w:rsidR="003B6C20" w:rsidRPr="003B6C20">
                    <w:rPr>
                      <w:rFonts w:ascii="Arial" w:hAnsi="Arial" w:cs="Arial"/>
                      <w:bCs/>
                    </w:rPr>
                    <w:t xml:space="preserve">  </w:t>
                  </w:r>
                </w:p>
                <w:p w:rsidR="008D5CF2" w:rsidRPr="008D5CF2" w:rsidRDefault="008D5CF2" w:rsidP="005923B2">
                  <w:pPr>
                    <w:cnfStyle w:val="000000100000"/>
                    <w:rPr>
                      <w:rFonts w:ascii="Arial" w:hAnsi="Arial" w:cs="Arial"/>
                      <w:bCs/>
                    </w:rPr>
                  </w:pPr>
                </w:p>
              </w:tc>
              <w:tc>
                <w:tcPr>
                  <w:tcW w:w="4957" w:type="dxa"/>
                </w:tcPr>
                <w:p w:rsidR="003B6C20" w:rsidRPr="003B6C20" w:rsidRDefault="008D5CF2" w:rsidP="003B6C20">
                  <w:pPr>
                    <w:numPr>
                      <w:ilvl w:val="0"/>
                      <w:numId w:val="9"/>
                    </w:numPr>
                    <w:cnfStyle w:val="000000100000"/>
                    <w:rPr>
                      <w:rFonts w:ascii="Arial" w:hAnsi="Arial" w:cs="Arial"/>
                      <w:bCs/>
                    </w:rPr>
                  </w:pPr>
                  <w:r w:rsidRPr="008D5CF2">
                    <w:rPr>
                      <w:rFonts w:ascii="Arial" w:hAnsi="Arial" w:cs="Arial"/>
                      <w:bCs/>
                    </w:rPr>
                    <w:t xml:space="preserve">б) </w:t>
                  </w:r>
                  <w:r w:rsidR="003B6C20" w:rsidRPr="003B6C20">
                    <w:rPr>
                      <w:rFonts w:ascii="Arial" w:hAnsi="Arial" w:cs="Arial"/>
                      <w:bCs/>
                      <w:lang w:val="tg-Cyrl-TJ"/>
                    </w:rPr>
                    <w:t>Шояд якбора паст рафтани иқлими Замин сабабгори мурдани ҳамаи динозаврҳо шуда бошад.</w:t>
                  </w:r>
                  <w:r w:rsidR="003B6C20" w:rsidRPr="003B6C20">
                    <w:rPr>
                      <w:rFonts w:ascii="Arial" w:hAnsi="Arial" w:cs="Arial"/>
                      <w:bCs/>
                    </w:rPr>
                    <w:t xml:space="preserve"> </w:t>
                  </w:r>
                </w:p>
                <w:p w:rsidR="008D5CF2" w:rsidRPr="008D5CF2" w:rsidRDefault="008D5CF2" w:rsidP="005923B2">
                  <w:pPr>
                    <w:cnfStyle w:val="000000100000"/>
                    <w:rPr>
                      <w:rFonts w:ascii="Arial" w:hAnsi="Arial" w:cs="Arial"/>
                      <w:bCs/>
                    </w:rPr>
                  </w:pPr>
                  <w:r w:rsidRPr="008D5CF2">
                    <w:rPr>
                      <w:rFonts w:ascii="Arial" w:hAnsi="Arial" w:cs="Arial"/>
                      <w:bCs/>
                    </w:rPr>
                    <w:t>.</w:t>
                  </w:r>
                </w:p>
              </w:tc>
            </w:tr>
            <w:tr w:rsidR="008D5CF2" w:rsidRPr="008D5CF2" w:rsidTr="005923B2">
              <w:trPr>
                <w:cnfStyle w:val="000000010000"/>
                <w:trHeight w:val="818"/>
              </w:trPr>
              <w:tc>
                <w:tcPr>
                  <w:cnfStyle w:val="001000000000"/>
                  <w:tcW w:w="472" w:type="dxa"/>
                </w:tcPr>
                <w:p w:rsidR="008D5CF2" w:rsidRPr="008D5CF2" w:rsidRDefault="008D5CF2" w:rsidP="005923B2">
                  <w:pPr>
                    <w:rPr>
                      <w:rFonts w:ascii="Arial" w:hAnsi="Arial" w:cs="Arial"/>
                    </w:rPr>
                  </w:pPr>
                  <w:r w:rsidRPr="008D5CF2">
                    <w:rPr>
                      <w:rFonts w:ascii="Arial" w:hAnsi="Arial" w:cs="Arial"/>
                    </w:rPr>
                    <w:t>5</w:t>
                  </w:r>
                </w:p>
              </w:tc>
              <w:tc>
                <w:tcPr>
                  <w:tcW w:w="4840" w:type="dxa"/>
                </w:tcPr>
                <w:p w:rsidR="008D5CF2" w:rsidRPr="003B6C20" w:rsidRDefault="003B6C20" w:rsidP="003B6C20">
                  <w:pPr>
                    <w:cnfStyle w:val="000000010000"/>
                    <w:rPr>
                      <w:rFonts w:ascii="Arial" w:hAnsi="Arial" w:cs="Arial"/>
                      <w:bCs/>
                      <w:lang w:val="tg-Cyrl-TJ"/>
                    </w:rPr>
                  </w:pPr>
                  <w:r>
                    <w:rPr>
                      <w:rFonts w:ascii="Arial" w:hAnsi="Arial" w:cs="Arial"/>
                      <w:bCs/>
                    </w:rPr>
                    <w:t xml:space="preserve">а) </w:t>
                  </w:r>
                  <w:r>
                    <w:rPr>
                      <w:rFonts w:ascii="Arial" w:hAnsi="Arial" w:cs="Arial"/>
                      <w:bCs/>
                      <w:lang w:val="tg-Cyrl-TJ"/>
                    </w:rPr>
                    <w:t xml:space="preserve">Соли </w:t>
                  </w:r>
                  <w:r w:rsidR="008D5CF2" w:rsidRPr="008D5CF2">
                    <w:rPr>
                      <w:rFonts w:ascii="Arial" w:hAnsi="Arial" w:cs="Arial"/>
                      <w:bCs/>
                    </w:rPr>
                    <w:t xml:space="preserve">2016 </w:t>
                  </w:r>
                  <w:r>
                    <w:rPr>
                      <w:rFonts w:ascii="Arial" w:hAnsi="Arial" w:cs="Arial"/>
                      <w:bCs/>
                      <w:lang w:val="tg-Cyrl-TJ"/>
                    </w:rPr>
                    <w:t xml:space="preserve">дар </w:t>
                  </w:r>
                  <w:r w:rsidRPr="007501CE">
                    <w:rPr>
                      <w:rFonts w:ascii="Arial" w:hAnsi="Arial" w:cs="Arial"/>
                      <w:bCs/>
                      <w:highlight w:val="yellow"/>
                      <w:lang w:val="tg-Cyrl-TJ"/>
                    </w:rPr>
                    <w:t>Қирғизистон</w:t>
                  </w:r>
                  <w:r>
                    <w:rPr>
                      <w:rFonts w:ascii="Arial" w:hAnsi="Arial" w:cs="Arial"/>
                      <w:bCs/>
                      <w:lang w:val="tg-Cyrl-TJ"/>
                    </w:rPr>
                    <w:t xml:space="preserve"> аввалин маротиба </w:t>
                  </w:r>
                  <w:r>
                    <w:rPr>
                      <w:rFonts w:ascii="Arial" w:hAnsi="Arial" w:cs="Arial"/>
                      <w:bCs/>
                    </w:rPr>
                    <w:t xml:space="preserve"> </w:t>
                  </w:r>
                  <w:r w:rsidR="00F25867">
                    <w:rPr>
                      <w:rFonts w:ascii="Arial" w:hAnsi="Arial" w:cs="Arial"/>
                      <w:bCs/>
                      <w:lang w:val="tg-Cyrl-TJ"/>
                    </w:rPr>
                    <w:t>беқурбшавӣ (</w:t>
                  </w:r>
                  <w:r>
                    <w:rPr>
                      <w:rFonts w:ascii="Arial" w:hAnsi="Arial" w:cs="Arial"/>
                      <w:bCs/>
                    </w:rPr>
                    <w:t>дефля</w:t>
                  </w:r>
                  <w:r>
                    <w:rPr>
                      <w:rFonts w:ascii="Arial" w:hAnsi="Arial" w:cs="Arial"/>
                      <w:bCs/>
                      <w:lang w:val="tg-Cyrl-TJ"/>
                    </w:rPr>
                    <w:t>тс</w:t>
                  </w:r>
                  <w:r w:rsidR="008D5CF2" w:rsidRPr="008D5CF2">
                    <w:rPr>
                      <w:rFonts w:ascii="Arial" w:hAnsi="Arial" w:cs="Arial"/>
                      <w:bCs/>
                    </w:rPr>
                    <w:t>ия</w:t>
                  </w:r>
                  <w:r w:rsidR="00F25867">
                    <w:rPr>
                      <w:rFonts w:ascii="Arial" w:hAnsi="Arial" w:cs="Arial"/>
                      <w:bCs/>
                      <w:lang w:val="tg-Cyrl-TJ"/>
                    </w:rPr>
                    <w:t>)</w:t>
                  </w:r>
                  <w:r>
                    <w:rPr>
                      <w:rFonts w:ascii="Arial" w:hAnsi="Arial" w:cs="Arial"/>
                      <w:bCs/>
                      <w:lang w:val="tg-Cyrl-TJ"/>
                    </w:rPr>
                    <w:t xml:space="preserve"> ба қайд гирифта шудааст.</w:t>
                  </w:r>
                </w:p>
              </w:tc>
              <w:tc>
                <w:tcPr>
                  <w:tcW w:w="4957" w:type="dxa"/>
                </w:tcPr>
                <w:p w:rsidR="008D5CF2" w:rsidRPr="008D5CF2" w:rsidRDefault="003B6C20" w:rsidP="003B6C20">
                  <w:pPr>
                    <w:cnfStyle w:val="000000010000"/>
                    <w:rPr>
                      <w:rFonts w:ascii="Arial" w:hAnsi="Arial" w:cs="Arial"/>
                      <w:bCs/>
                    </w:rPr>
                  </w:pPr>
                  <w:r>
                    <w:rPr>
                      <w:rFonts w:ascii="Arial" w:hAnsi="Arial" w:cs="Arial"/>
                      <w:bCs/>
                    </w:rPr>
                    <w:t xml:space="preserve">б) </w:t>
                  </w:r>
                  <w:r w:rsidR="00F25867">
                    <w:rPr>
                      <w:rFonts w:ascii="Arial" w:hAnsi="Arial" w:cs="Arial"/>
                      <w:bCs/>
                      <w:lang w:val="tg-Cyrl-TJ"/>
                    </w:rPr>
                    <w:t>Беқурбшавӣ (д</w:t>
                  </w:r>
                  <w:r>
                    <w:rPr>
                      <w:rFonts w:ascii="Arial" w:hAnsi="Arial" w:cs="Arial"/>
                      <w:bCs/>
                    </w:rPr>
                    <w:t>ефля</w:t>
                  </w:r>
                  <w:r>
                    <w:rPr>
                      <w:rFonts w:ascii="Arial" w:hAnsi="Arial" w:cs="Arial"/>
                      <w:bCs/>
                      <w:lang w:val="tg-Cyrl-TJ"/>
                    </w:rPr>
                    <w:t>тс</w:t>
                  </w:r>
                  <w:r w:rsidR="008D5CF2" w:rsidRPr="008D5CF2">
                    <w:rPr>
                      <w:rFonts w:ascii="Arial" w:hAnsi="Arial" w:cs="Arial"/>
                      <w:bCs/>
                    </w:rPr>
                    <w:t>ия</w:t>
                  </w:r>
                  <w:r w:rsidR="00F25867">
                    <w:rPr>
                      <w:rFonts w:ascii="Arial" w:hAnsi="Arial" w:cs="Arial"/>
                      <w:bCs/>
                      <w:lang w:val="tg-Cyrl-TJ"/>
                    </w:rPr>
                    <w:t>)</w:t>
                  </w:r>
                  <w:r w:rsidR="008D5CF2" w:rsidRPr="008D5CF2">
                    <w:rPr>
                      <w:rFonts w:ascii="Arial" w:hAnsi="Arial" w:cs="Arial"/>
                      <w:bCs/>
                    </w:rPr>
                    <w:t xml:space="preserve"> </w:t>
                  </w:r>
                  <w:r>
                    <w:rPr>
                      <w:rFonts w:ascii="Arial" w:hAnsi="Arial" w:cs="Arial"/>
                      <w:bCs/>
                      <w:lang w:val="tg-Cyrl-TJ"/>
                    </w:rPr>
                    <w:t xml:space="preserve">метавонад ба паст шудани даромаднокии </w:t>
                  </w:r>
                  <w:r w:rsidR="008D5CF2" w:rsidRPr="008D5CF2">
                    <w:rPr>
                      <w:rFonts w:ascii="Arial" w:hAnsi="Arial" w:cs="Arial"/>
                      <w:bCs/>
                    </w:rPr>
                    <w:t>комп</w:t>
                  </w:r>
                  <w:r>
                    <w:rPr>
                      <w:rFonts w:ascii="Arial" w:hAnsi="Arial" w:cs="Arial"/>
                      <w:bCs/>
                    </w:rPr>
                    <w:t>ан</w:t>
                  </w:r>
                  <w:r>
                    <w:rPr>
                      <w:rFonts w:ascii="Arial" w:hAnsi="Arial" w:cs="Arial"/>
                      <w:bCs/>
                      <w:lang w:val="tg-Cyrl-TJ"/>
                    </w:rPr>
                    <w:t>ия оварда расонад</w:t>
                  </w:r>
                  <w:r w:rsidR="008D5CF2" w:rsidRPr="008D5CF2">
                    <w:rPr>
                      <w:rFonts w:ascii="Arial" w:hAnsi="Arial" w:cs="Arial"/>
                      <w:bCs/>
                    </w:rPr>
                    <w:t>.</w:t>
                  </w:r>
                </w:p>
              </w:tc>
            </w:tr>
            <w:tr w:rsidR="008D5CF2" w:rsidRPr="008D5CF2" w:rsidTr="005923B2">
              <w:trPr>
                <w:cnfStyle w:val="000000100000"/>
                <w:trHeight w:val="1116"/>
              </w:trPr>
              <w:tc>
                <w:tcPr>
                  <w:cnfStyle w:val="001000000000"/>
                  <w:tcW w:w="472" w:type="dxa"/>
                </w:tcPr>
                <w:p w:rsidR="008D5CF2" w:rsidRPr="008D5CF2" w:rsidRDefault="008D5CF2" w:rsidP="005923B2">
                  <w:pPr>
                    <w:rPr>
                      <w:rFonts w:ascii="Arial" w:hAnsi="Arial" w:cs="Arial"/>
                    </w:rPr>
                  </w:pPr>
                  <w:r w:rsidRPr="008D5CF2">
                    <w:rPr>
                      <w:rFonts w:ascii="Arial" w:hAnsi="Arial" w:cs="Arial"/>
                    </w:rPr>
                    <w:t>6</w:t>
                  </w:r>
                </w:p>
              </w:tc>
              <w:tc>
                <w:tcPr>
                  <w:tcW w:w="4840" w:type="dxa"/>
                </w:tcPr>
                <w:p w:rsidR="008D5CF2" w:rsidRPr="008D5CF2" w:rsidRDefault="008D5CF2" w:rsidP="0061071B">
                  <w:pPr>
                    <w:cnfStyle w:val="000000100000"/>
                    <w:rPr>
                      <w:rFonts w:ascii="Arial" w:hAnsi="Arial" w:cs="Arial"/>
                      <w:bCs/>
                    </w:rPr>
                  </w:pPr>
                  <w:r w:rsidRPr="008D5CF2">
                    <w:rPr>
                      <w:rFonts w:ascii="Arial" w:hAnsi="Arial" w:cs="Arial"/>
                      <w:bCs/>
                    </w:rPr>
                    <w:t xml:space="preserve">а) </w:t>
                  </w:r>
                  <w:r w:rsidR="003B6C20">
                    <w:rPr>
                      <w:rFonts w:ascii="Arial" w:hAnsi="Arial" w:cs="Arial"/>
                      <w:bCs/>
                      <w:lang w:val="tg-Cyrl-TJ"/>
                    </w:rPr>
                    <w:t>Агар</w:t>
                  </w:r>
                  <w:r w:rsidRPr="008D5CF2">
                    <w:rPr>
                      <w:rFonts w:ascii="Arial" w:hAnsi="Arial" w:cs="Arial"/>
                      <w:bCs/>
                    </w:rPr>
                    <w:t xml:space="preserve"> марсоход CURIOSITY </w:t>
                  </w:r>
                  <w:r w:rsidR="003B6C20">
                    <w:rPr>
                      <w:rFonts w:ascii="Arial" w:hAnsi="Arial" w:cs="Arial"/>
                      <w:bCs/>
                      <w:lang w:val="tg-Cyrl-TJ"/>
                    </w:rPr>
                    <w:t>дар Марс нишонаҳои ҳаётро дарёфт кунад</w:t>
                  </w:r>
                  <w:r w:rsidRPr="008D5CF2">
                    <w:rPr>
                      <w:rFonts w:ascii="Arial" w:hAnsi="Arial" w:cs="Arial"/>
                      <w:bCs/>
                    </w:rPr>
                    <w:t xml:space="preserve">, </w:t>
                  </w:r>
                  <w:r w:rsidR="0061071B">
                    <w:rPr>
                      <w:rFonts w:ascii="Arial" w:hAnsi="Arial" w:cs="Arial"/>
                      <w:bCs/>
                      <w:lang w:val="tg-Cyrl-TJ"/>
                    </w:rPr>
                    <w:t>шикорчиёни сайёрамеҳмонон (</w:t>
                  </w:r>
                  <w:r w:rsidR="0061071B">
                    <w:rPr>
                      <w:rFonts w:ascii="Arial" w:hAnsi="Arial" w:cs="Arial"/>
                      <w:bCs/>
                    </w:rPr>
                    <w:t>пришельцы</w:t>
                  </w:r>
                  <w:r w:rsidR="0061071B">
                    <w:rPr>
                      <w:rFonts w:ascii="Arial" w:hAnsi="Arial" w:cs="Arial"/>
                      <w:bCs/>
                      <w:lang w:val="tg-Cyrl-TJ"/>
                    </w:rPr>
                    <w:t>)</w:t>
                  </w:r>
                  <w:r w:rsidRPr="008D5CF2">
                    <w:rPr>
                      <w:rFonts w:ascii="Arial" w:hAnsi="Arial" w:cs="Arial"/>
                      <w:bCs/>
                    </w:rPr>
                    <w:t xml:space="preserve"> </w:t>
                  </w:r>
                  <w:r w:rsidR="0061071B">
                    <w:rPr>
                      <w:rFonts w:ascii="Arial" w:hAnsi="Arial" w:cs="Arial"/>
                      <w:bCs/>
                    </w:rPr>
                    <w:t>пир</w:t>
                  </w:r>
                  <w:r w:rsidR="0061071B">
                    <w:rPr>
                      <w:rFonts w:ascii="Arial" w:hAnsi="Arial" w:cs="Arial"/>
                      <w:bCs/>
                      <w:lang w:val="tg-Cyrl-TJ"/>
                    </w:rPr>
                    <w:t>ӯзӣ</w:t>
                  </w:r>
                  <w:r w:rsidR="0061071B">
                    <w:rPr>
                      <w:rFonts w:ascii="Arial" w:hAnsi="Arial" w:cs="Arial"/>
                      <w:bCs/>
                    </w:rPr>
                    <w:t xml:space="preserve"> мекунанд</w:t>
                  </w:r>
                  <w:r w:rsidRPr="008D5CF2">
                    <w:rPr>
                      <w:rFonts w:ascii="Arial" w:hAnsi="Arial" w:cs="Arial"/>
                      <w:bCs/>
                    </w:rPr>
                    <w:t>.</w:t>
                  </w:r>
                </w:p>
              </w:tc>
              <w:tc>
                <w:tcPr>
                  <w:tcW w:w="4957" w:type="dxa"/>
                </w:tcPr>
                <w:p w:rsidR="008D5CF2" w:rsidRPr="008D5CF2" w:rsidRDefault="008D5CF2" w:rsidP="0061071B">
                  <w:pPr>
                    <w:cnfStyle w:val="000000100000"/>
                    <w:rPr>
                      <w:rFonts w:ascii="Arial" w:hAnsi="Arial" w:cs="Arial"/>
                      <w:bCs/>
                    </w:rPr>
                  </w:pPr>
                  <w:r w:rsidRPr="008D5CF2">
                    <w:rPr>
                      <w:rFonts w:ascii="Arial" w:hAnsi="Arial" w:cs="Arial"/>
                      <w:bCs/>
                    </w:rPr>
                    <w:t xml:space="preserve">б) Марсход CURIOSITY </w:t>
                  </w:r>
                  <w:r w:rsidR="0061071B">
                    <w:rPr>
                      <w:rFonts w:ascii="Arial" w:hAnsi="Arial" w:cs="Arial"/>
                      <w:bCs/>
                      <w:lang w:val="tg-Cyrl-TJ"/>
                    </w:rPr>
                    <w:t>нишонаҳои ҳаётро дар Марс</w:t>
                  </w:r>
                  <w:r w:rsidRPr="008D5CF2">
                    <w:rPr>
                      <w:rFonts w:ascii="Arial" w:hAnsi="Arial" w:cs="Arial"/>
                      <w:bCs/>
                    </w:rPr>
                    <w:t xml:space="preserve"> </w:t>
                  </w:r>
                  <w:r w:rsidR="0061071B">
                    <w:rPr>
                      <w:rFonts w:ascii="Arial" w:hAnsi="Arial" w:cs="Arial"/>
                      <w:bCs/>
                      <w:lang w:val="tg-Cyrl-TJ"/>
                    </w:rPr>
                    <w:t>наёфт</w:t>
                  </w:r>
                  <w:r w:rsidRPr="008D5CF2">
                    <w:rPr>
                      <w:rFonts w:ascii="Arial" w:hAnsi="Arial" w:cs="Arial"/>
                      <w:bCs/>
                    </w:rPr>
                    <w:t>.</w:t>
                  </w:r>
                </w:p>
              </w:tc>
            </w:tr>
            <w:tr w:rsidR="008D5CF2" w:rsidRPr="008D5CF2" w:rsidTr="005923B2">
              <w:trPr>
                <w:cnfStyle w:val="000000010000"/>
                <w:trHeight w:val="1131"/>
              </w:trPr>
              <w:tc>
                <w:tcPr>
                  <w:cnfStyle w:val="001000000000"/>
                  <w:tcW w:w="472" w:type="dxa"/>
                </w:tcPr>
                <w:p w:rsidR="008D5CF2" w:rsidRPr="008D5CF2" w:rsidRDefault="008D5CF2" w:rsidP="005923B2">
                  <w:pPr>
                    <w:rPr>
                      <w:rFonts w:ascii="Arial" w:hAnsi="Arial" w:cs="Arial"/>
                    </w:rPr>
                  </w:pPr>
                  <w:r w:rsidRPr="008D5CF2">
                    <w:rPr>
                      <w:rFonts w:ascii="Arial" w:hAnsi="Arial" w:cs="Arial"/>
                    </w:rPr>
                    <w:t>7</w:t>
                  </w:r>
                </w:p>
              </w:tc>
              <w:tc>
                <w:tcPr>
                  <w:tcW w:w="4840" w:type="dxa"/>
                </w:tcPr>
                <w:p w:rsidR="008D5CF2" w:rsidRPr="008D5CF2" w:rsidRDefault="008D5CF2" w:rsidP="0061071B">
                  <w:pPr>
                    <w:cnfStyle w:val="000000010000"/>
                    <w:rPr>
                      <w:rFonts w:ascii="Arial" w:hAnsi="Arial" w:cs="Arial"/>
                      <w:bCs/>
                    </w:rPr>
                  </w:pPr>
                  <w:r w:rsidRPr="008D5CF2">
                    <w:rPr>
                      <w:rFonts w:ascii="Arial" w:hAnsi="Arial" w:cs="Arial"/>
                      <w:bCs/>
                    </w:rPr>
                    <w:t xml:space="preserve">а) </w:t>
                  </w:r>
                  <w:r w:rsidR="0061071B">
                    <w:rPr>
                      <w:rFonts w:ascii="Arial" w:hAnsi="Arial" w:cs="Arial"/>
                      <w:bCs/>
                      <w:lang w:val="tg-Cyrl-TJ"/>
                    </w:rPr>
                    <w:t>Баъди паст шудани сатҳи андозбандӣ дар давлат нишонаҳои иқтисодӣ баланд шуд</w:t>
                  </w:r>
                  <w:r w:rsidRPr="008D5CF2">
                    <w:rPr>
                      <w:rFonts w:ascii="Arial" w:hAnsi="Arial" w:cs="Arial"/>
                      <w:bCs/>
                    </w:rPr>
                    <w:t>.</w:t>
                  </w:r>
                </w:p>
              </w:tc>
              <w:tc>
                <w:tcPr>
                  <w:tcW w:w="4957" w:type="dxa"/>
                </w:tcPr>
                <w:p w:rsidR="008D5CF2" w:rsidRPr="008D5CF2" w:rsidRDefault="008D5CF2" w:rsidP="0061071B">
                  <w:pPr>
                    <w:cnfStyle w:val="000000010000"/>
                    <w:rPr>
                      <w:rFonts w:ascii="Arial" w:hAnsi="Arial" w:cs="Arial"/>
                      <w:bCs/>
                    </w:rPr>
                  </w:pPr>
                  <w:r w:rsidRPr="008D5CF2">
                    <w:rPr>
                      <w:rFonts w:ascii="Arial" w:hAnsi="Arial" w:cs="Arial"/>
                      <w:bCs/>
                    </w:rPr>
                    <w:t xml:space="preserve">б) </w:t>
                  </w:r>
                  <w:r w:rsidR="0061071B">
                    <w:rPr>
                      <w:rFonts w:ascii="Arial" w:hAnsi="Arial" w:cs="Arial"/>
                      <w:bCs/>
                      <w:lang w:val="tg-Cyrl-TJ"/>
                    </w:rPr>
                    <w:t>Дар назар аст, ки паст шудани сатҳи андозбандӣ ба беҳтар шудани нишондодҳои иқтисодии ватан мадад кард.</w:t>
                  </w:r>
                </w:p>
              </w:tc>
            </w:tr>
            <w:tr w:rsidR="008D5CF2" w:rsidRPr="008D5CF2" w:rsidTr="005923B2">
              <w:trPr>
                <w:cnfStyle w:val="000000100000"/>
                <w:trHeight w:val="818"/>
              </w:trPr>
              <w:tc>
                <w:tcPr>
                  <w:cnfStyle w:val="001000000000"/>
                  <w:tcW w:w="472" w:type="dxa"/>
                </w:tcPr>
                <w:p w:rsidR="008D5CF2" w:rsidRPr="008D5CF2" w:rsidRDefault="008D5CF2" w:rsidP="005923B2">
                  <w:pPr>
                    <w:rPr>
                      <w:rFonts w:ascii="Arial" w:hAnsi="Arial" w:cs="Arial"/>
                    </w:rPr>
                  </w:pPr>
                  <w:r w:rsidRPr="008D5CF2">
                    <w:rPr>
                      <w:rFonts w:ascii="Arial" w:hAnsi="Arial" w:cs="Arial"/>
                    </w:rPr>
                    <w:t>8</w:t>
                  </w:r>
                </w:p>
              </w:tc>
              <w:tc>
                <w:tcPr>
                  <w:tcW w:w="4840" w:type="dxa"/>
                </w:tcPr>
                <w:p w:rsidR="008D5CF2" w:rsidRPr="0061071B" w:rsidRDefault="0061071B" w:rsidP="0061071B">
                  <w:pPr>
                    <w:cnfStyle w:val="000000100000"/>
                    <w:rPr>
                      <w:rFonts w:ascii="Arial" w:hAnsi="Arial" w:cs="Arial"/>
                      <w:bCs/>
                      <w:lang w:val="tg-Cyrl-TJ"/>
                    </w:rPr>
                  </w:pPr>
                  <w:r>
                    <w:rPr>
                      <w:rFonts w:ascii="Arial" w:hAnsi="Arial" w:cs="Arial"/>
                      <w:bCs/>
                      <w:lang w:val="tg-Cyrl-TJ"/>
                    </w:rPr>
                    <w:t>а) Барои соҳиб шудан ба кори хуб, ту бояд забони англисиро аз худ кунӣ</w:t>
                  </w:r>
                </w:p>
              </w:tc>
              <w:tc>
                <w:tcPr>
                  <w:tcW w:w="4957" w:type="dxa"/>
                </w:tcPr>
                <w:p w:rsidR="008D5CF2" w:rsidRPr="008D5CF2" w:rsidRDefault="008D5CF2" w:rsidP="0061071B">
                  <w:pPr>
                    <w:cnfStyle w:val="000000100000"/>
                    <w:rPr>
                      <w:rFonts w:ascii="Arial" w:hAnsi="Arial" w:cs="Arial"/>
                      <w:bCs/>
                    </w:rPr>
                  </w:pPr>
                  <w:r w:rsidRPr="008D5CF2">
                    <w:rPr>
                      <w:rFonts w:ascii="Arial" w:hAnsi="Arial" w:cs="Arial"/>
                      <w:bCs/>
                    </w:rPr>
                    <w:t xml:space="preserve">б) </w:t>
                  </w:r>
                  <w:r w:rsidR="0061071B">
                    <w:rPr>
                      <w:rFonts w:ascii="Arial" w:hAnsi="Arial" w:cs="Arial"/>
                      <w:bCs/>
                      <w:lang w:val="tg-Cyrl-TJ"/>
                    </w:rPr>
                    <w:t>Бародари ман забони англисиро омӯхт баъд ба ӯ кори хуб пешниҳод карданд</w:t>
                  </w:r>
                  <w:r w:rsidRPr="008D5CF2">
                    <w:rPr>
                      <w:rFonts w:ascii="Arial" w:hAnsi="Arial" w:cs="Arial"/>
                      <w:bCs/>
                    </w:rPr>
                    <w:t>.</w:t>
                  </w:r>
                </w:p>
              </w:tc>
            </w:tr>
            <w:tr w:rsidR="008D5CF2" w:rsidRPr="0061227E" w:rsidTr="005923B2">
              <w:trPr>
                <w:cnfStyle w:val="000000010000"/>
                <w:trHeight w:val="818"/>
              </w:trPr>
              <w:tc>
                <w:tcPr>
                  <w:cnfStyle w:val="001000000000"/>
                  <w:tcW w:w="472" w:type="dxa"/>
                </w:tcPr>
                <w:p w:rsidR="008D5CF2" w:rsidRPr="008D5CF2" w:rsidRDefault="008D5CF2" w:rsidP="005923B2">
                  <w:pPr>
                    <w:rPr>
                      <w:rFonts w:ascii="Arial" w:hAnsi="Arial" w:cs="Arial"/>
                    </w:rPr>
                  </w:pPr>
                  <w:r w:rsidRPr="008D5CF2">
                    <w:rPr>
                      <w:rFonts w:ascii="Arial" w:hAnsi="Arial" w:cs="Arial"/>
                    </w:rPr>
                    <w:t>9</w:t>
                  </w:r>
                </w:p>
              </w:tc>
              <w:tc>
                <w:tcPr>
                  <w:tcW w:w="4840" w:type="dxa"/>
                </w:tcPr>
                <w:p w:rsidR="008D5CF2" w:rsidRPr="0061071B" w:rsidRDefault="008D5CF2" w:rsidP="0061071B">
                  <w:pPr>
                    <w:cnfStyle w:val="000000010000"/>
                    <w:rPr>
                      <w:rFonts w:ascii="Arial" w:hAnsi="Arial" w:cs="Arial"/>
                      <w:bCs/>
                      <w:lang w:val="tg-Cyrl-TJ"/>
                    </w:rPr>
                  </w:pPr>
                  <w:r w:rsidRPr="008D5CF2">
                    <w:rPr>
                      <w:rFonts w:ascii="Arial" w:hAnsi="Arial" w:cs="Arial"/>
                      <w:bCs/>
                    </w:rPr>
                    <w:t xml:space="preserve">а) </w:t>
                  </w:r>
                  <w:r w:rsidR="0061071B">
                    <w:rPr>
                      <w:rFonts w:ascii="Arial" w:hAnsi="Arial" w:cs="Arial"/>
                      <w:bCs/>
                      <w:lang w:val="tg-Cyrl-TJ"/>
                    </w:rPr>
                    <w:t>Барои дар оянда духтур шудан ӯ ба фикрам ба химия кам эътибор медод.</w:t>
                  </w:r>
                </w:p>
              </w:tc>
              <w:tc>
                <w:tcPr>
                  <w:tcW w:w="4957" w:type="dxa"/>
                </w:tcPr>
                <w:p w:rsidR="008D5CF2" w:rsidRPr="0061071B" w:rsidRDefault="008D5CF2" w:rsidP="0061071B">
                  <w:pPr>
                    <w:cnfStyle w:val="000000010000"/>
                    <w:rPr>
                      <w:rFonts w:ascii="Arial" w:hAnsi="Arial" w:cs="Arial"/>
                      <w:bCs/>
                      <w:lang w:val="tg-Cyrl-TJ"/>
                    </w:rPr>
                  </w:pPr>
                  <w:r w:rsidRPr="0061071B">
                    <w:rPr>
                      <w:rFonts w:ascii="Arial" w:hAnsi="Arial" w:cs="Arial"/>
                      <w:bCs/>
                      <w:lang w:val="tg-Cyrl-TJ"/>
                    </w:rPr>
                    <w:t xml:space="preserve">б) </w:t>
                  </w:r>
                  <w:r w:rsidR="0061071B">
                    <w:rPr>
                      <w:rFonts w:ascii="Arial" w:hAnsi="Arial" w:cs="Arial"/>
                      <w:bCs/>
                      <w:lang w:val="tg-Cyrl-TJ"/>
                    </w:rPr>
                    <w:t>Ӯ биологияро сахт ва пайваста меомӯхт, бинобар ин имтиҳонро бо осонӣ супорид</w:t>
                  </w:r>
                  <w:r w:rsidRPr="0061071B">
                    <w:rPr>
                      <w:rFonts w:ascii="Arial" w:hAnsi="Arial" w:cs="Arial"/>
                      <w:bCs/>
                      <w:lang w:val="tg-Cyrl-TJ"/>
                    </w:rPr>
                    <w:t>.</w:t>
                  </w:r>
                </w:p>
              </w:tc>
            </w:tr>
            <w:tr w:rsidR="008D5CF2" w:rsidRPr="008D5CF2" w:rsidTr="005923B2">
              <w:trPr>
                <w:cnfStyle w:val="000000100000"/>
                <w:trHeight w:val="506"/>
              </w:trPr>
              <w:tc>
                <w:tcPr>
                  <w:cnfStyle w:val="001000000000"/>
                  <w:tcW w:w="472" w:type="dxa"/>
                </w:tcPr>
                <w:p w:rsidR="008D5CF2" w:rsidRPr="008D5CF2" w:rsidRDefault="008D5CF2" w:rsidP="005923B2">
                  <w:pPr>
                    <w:rPr>
                      <w:rFonts w:ascii="Arial" w:hAnsi="Arial" w:cs="Arial"/>
                    </w:rPr>
                  </w:pPr>
                  <w:r w:rsidRPr="008D5CF2">
                    <w:rPr>
                      <w:rFonts w:ascii="Arial" w:hAnsi="Arial" w:cs="Arial"/>
                    </w:rPr>
                    <w:lastRenderedPageBreak/>
                    <w:t>10</w:t>
                  </w:r>
                </w:p>
              </w:tc>
              <w:tc>
                <w:tcPr>
                  <w:tcW w:w="4840" w:type="dxa"/>
                </w:tcPr>
                <w:p w:rsidR="008D5CF2" w:rsidRPr="008D5CF2" w:rsidRDefault="008D5CF2" w:rsidP="0061071B">
                  <w:pPr>
                    <w:cnfStyle w:val="000000100000"/>
                    <w:rPr>
                      <w:rFonts w:ascii="Arial" w:hAnsi="Arial" w:cs="Arial"/>
                      <w:bCs/>
                    </w:rPr>
                  </w:pPr>
                  <w:r w:rsidRPr="008D5CF2">
                    <w:rPr>
                      <w:rFonts w:ascii="Arial" w:hAnsi="Arial" w:cs="Arial"/>
                      <w:bCs/>
                    </w:rPr>
                    <w:t xml:space="preserve">а) </w:t>
                  </w:r>
                  <w:r w:rsidR="0061071B">
                    <w:rPr>
                      <w:rFonts w:ascii="Arial" w:hAnsi="Arial" w:cs="Arial"/>
                      <w:bCs/>
                      <w:lang w:val="tg-Cyrl-TJ"/>
                    </w:rPr>
                    <w:t>Пагоҳ мо вақтамонро дар кӯҳ мегузаронем</w:t>
                  </w:r>
                  <w:r w:rsidRPr="008D5CF2">
                    <w:rPr>
                      <w:rFonts w:ascii="Arial" w:hAnsi="Arial" w:cs="Arial"/>
                      <w:bCs/>
                    </w:rPr>
                    <w:t>.</w:t>
                  </w:r>
                </w:p>
              </w:tc>
              <w:tc>
                <w:tcPr>
                  <w:tcW w:w="4957" w:type="dxa"/>
                </w:tcPr>
                <w:p w:rsidR="008D5CF2" w:rsidRPr="0075119F" w:rsidRDefault="008D5CF2" w:rsidP="0075119F">
                  <w:pPr>
                    <w:cnfStyle w:val="000000100000"/>
                    <w:rPr>
                      <w:rFonts w:ascii="Arial" w:hAnsi="Arial" w:cs="Arial"/>
                      <w:bCs/>
                      <w:lang w:val="tg-Cyrl-TJ"/>
                    </w:rPr>
                  </w:pPr>
                  <w:r w:rsidRPr="008D5CF2">
                    <w:rPr>
                      <w:rFonts w:ascii="Arial" w:hAnsi="Arial" w:cs="Arial"/>
                      <w:bCs/>
                    </w:rPr>
                    <w:t xml:space="preserve">б) </w:t>
                  </w:r>
                  <w:r w:rsidR="0075119F">
                    <w:rPr>
                      <w:rFonts w:ascii="Arial" w:hAnsi="Arial" w:cs="Arial"/>
                      <w:bCs/>
                      <w:lang w:val="tg-Cyrl-TJ"/>
                    </w:rPr>
                    <w:t>Пагоҳ мо дар кӯҳ вақтамонро хуб мегузаронем</w:t>
                  </w:r>
                </w:p>
              </w:tc>
            </w:tr>
          </w:tbl>
          <w:p w:rsidR="008D5CF2" w:rsidRDefault="0075119F" w:rsidP="008D5CF2">
            <w:pPr>
              <w:rPr>
                <w:rFonts w:ascii="Arial" w:eastAsiaTheme="minorEastAsia" w:hAnsi="Arial" w:cs="Arial"/>
                <w:bCs/>
                <w:lang w:eastAsia="ru-RU"/>
              </w:rPr>
            </w:pPr>
            <w:r>
              <w:rPr>
                <w:rFonts w:ascii="Arial" w:eastAsiaTheme="minorEastAsia" w:hAnsi="Arial" w:cs="Arial"/>
                <w:b/>
                <w:bCs/>
                <w:lang w:val="tg-Cyrl-TJ" w:eastAsia="ru-RU"/>
              </w:rPr>
              <w:t>Қадами</w:t>
            </w:r>
            <w:r w:rsidR="008D5CF2" w:rsidRPr="008D5CF2">
              <w:rPr>
                <w:rFonts w:ascii="Arial" w:eastAsiaTheme="minorEastAsia" w:hAnsi="Arial" w:cs="Arial"/>
                <w:b/>
                <w:bCs/>
                <w:lang w:eastAsia="ru-RU"/>
              </w:rPr>
              <w:t xml:space="preserve"> 6.</w:t>
            </w:r>
            <w:r w:rsidR="008D5CF2" w:rsidRPr="008D5CF2">
              <w:rPr>
                <w:rFonts w:ascii="Arial" w:eastAsiaTheme="minorEastAsia" w:hAnsi="Arial" w:cs="Arial"/>
                <w:bCs/>
                <w:lang w:eastAsia="ru-RU"/>
              </w:rPr>
              <w:t xml:space="preserve"> </w:t>
            </w:r>
            <w:r>
              <w:rPr>
                <w:rFonts w:ascii="Arial" w:eastAsiaTheme="minorEastAsia" w:hAnsi="Arial" w:cs="Arial"/>
                <w:bCs/>
                <w:lang w:val="tg-Cyrl-TJ" w:eastAsia="ru-RU"/>
              </w:rPr>
              <w:t>Ҷавоби хонандагонро гӯш кардан</w:t>
            </w:r>
            <w:r w:rsidR="008D5CF2" w:rsidRPr="008D5CF2">
              <w:rPr>
                <w:rFonts w:ascii="Arial" w:eastAsiaTheme="minorEastAsia" w:hAnsi="Arial" w:cs="Arial"/>
                <w:bCs/>
                <w:lang w:eastAsia="ru-RU"/>
              </w:rPr>
              <w:t>.</w:t>
            </w:r>
          </w:p>
          <w:p w:rsidR="00323D84" w:rsidRPr="008D5CF2" w:rsidRDefault="00323D84" w:rsidP="008D5CF2">
            <w:pPr>
              <w:rPr>
                <w:rFonts w:ascii="Arial" w:eastAsiaTheme="minorEastAsia" w:hAnsi="Arial" w:cs="Arial"/>
                <w:bCs/>
                <w:lang w:eastAsia="ru-RU"/>
              </w:rPr>
            </w:pPr>
          </w:p>
          <w:p w:rsidR="0075119F" w:rsidRDefault="0075119F" w:rsidP="008D5CF2">
            <w:pPr>
              <w:rPr>
                <w:rFonts w:ascii="Arial" w:eastAsiaTheme="minorEastAsia" w:hAnsi="Arial" w:cs="Arial"/>
                <w:b/>
                <w:bCs/>
                <w:i/>
                <w:lang w:val="tg-Cyrl-TJ" w:eastAsia="ru-RU"/>
              </w:rPr>
            </w:pPr>
            <w:r>
              <w:rPr>
                <w:rFonts w:ascii="Arial" w:eastAsiaTheme="minorEastAsia" w:hAnsi="Arial" w:cs="Arial"/>
                <w:b/>
                <w:bCs/>
                <w:i/>
                <w:lang w:val="tg-Cyrl-TJ" w:eastAsia="ru-RU"/>
              </w:rPr>
              <w:t>Ҷавобҳои дуруст</w:t>
            </w:r>
            <w:r w:rsidR="008D5CF2" w:rsidRPr="008D5CF2">
              <w:rPr>
                <w:rFonts w:ascii="Arial" w:eastAsiaTheme="minorEastAsia" w:hAnsi="Arial" w:cs="Arial"/>
                <w:b/>
                <w:bCs/>
                <w:i/>
                <w:lang w:eastAsia="ru-RU"/>
              </w:rPr>
              <w:t>:</w:t>
            </w:r>
          </w:p>
          <w:p w:rsidR="008D5CF2" w:rsidRPr="008D5CF2" w:rsidRDefault="0075119F" w:rsidP="008D5CF2">
            <w:pPr>
              <w:rPr>
                <w:rFonts w:ascii="Arial" w:eastAsiaTheme="minorEastAsia" w:hAnsi="Arial" w:cs="Arial"/>
                <w:bCs/>
                <w:i/>
                <w:lang w:eastAsia="ru-RU"/>
              </w:rPr>
            </w:pPr>
            <w:r>
              <w:rPr>
                <w:rFonts w:ascii="Arial" w:eastAsiaTheme="minorEastAsia" w:hAnsi="Arial" w:cs="Arial"/>
                <w:b/>
                <w:bCs/>
                <w:i/>
                <w:lang w:eastAsia="ru-RU"/>
              </w:rPr>
              <w:t xml:space="preserve"> факт</w:t>
            </w:r>
            <w:r>
              <w:rPr>
                <w:rFonts w:ascii="Arial" w:eastAsiaTheme="minorEastAsia" w:hAnsi="Arial" w:cs="Arial"/>
                <w:b/>
                <w:bCs/>
                <w:i/>
                <w:lang w:val="tg-Cyrl-TJ" w:eastAsia="ru-RU"/>
              </w:rPr>
              <w:t>ҳо</w:t>
            </w:r>
            <w:r w:rsidR="008D5CF2" w:rsidRPr="008D5CF2">
              <w:rPr>
                <w:rFonts w:ascii="Arial" w:eastAsiaTheme="minorEastAsia" w:hAnsi="Arial" w:cs="Arial"/>
                <w:b/>
                <w:bCs/>
                <w:i/>
                <w:lang w:eastAsia="ru-RU"/>
              </w:rPr>
              <w:t>:</w:t>
            </w:r>
            <w:r w:rsidR="008D5CF2" w:rsidRPr="008D5CF2">
              <w:rPr>
                <w:rFonts w:ascii="Arial" w:eastAsiaTheme="minorEastAsia" w:hAnsi="Arial" w:cs="Arial"/>
                <w:bCs/>
                <w:i/>
                <w:lang w:eastAsia="ru-RU"/>
              </w:rPr>
              <w:t>1а, 2б,3б, 4а, 5а. 6б, 7а, 8б, 9б, 10а</w:t>
            </w:r>
          </w:p>
          <w:p w:rsidR="008D5CF2" w:rsidRDefault="0075119F" w:rsidP="008D5CF2">
            <w:pPr>
              <w:rPr>
                <w:rFonts w:ascii="Arial" w:eastAsiaTheme="minorEastAsia" w:hAnsi="Arial" w:cs="Arial"/>
                <w:bCs/>
                <w:i/>
                <w:lang w:eastAsia="ru-RU"/>
              </w:rPr>
            </w:pPr>
            <w:r>
              <w:rPr>
                <w:rFonts w:ascii="Arial" w:eastAsiaTheme="minorEastAsia" w:hAnsi="Arial" w:cs="Arial"/>
                <w:b/>
                <w:bCs/>
                <w:i/>
                <w:lang w:val="tg-Cyrl-TJ" w:eastAsia="ru-RU"/>
              </w:rPr>
              <w:t>ақидаҳо</w:t>
            </w:r>
            <w:r w:rsidR="008D5CF2" w:rsidRPr="008D5CF2">
              <w:rPr>
                <w:rFonts w:ascii="Arial" w:eastAsiaTheme="minorEastAsia" w:hAnsi="Arial" w:cs="Arial"/>
                <w:b/>
                <w:bCs/>
                <w:i/>
                <w:lang w:eastAsia="ru-RU"/>
              </w:rPr>
              <w:t>:</w:t>
            </w:r>
            <w:r w:rsidR="008D5CF2" w:rsidRPr="008D5CF2">
              <w:rPr>
                <w:rFonts w:ascii="Arial" w:eastAsiaTheme="minorEastAsia" w:hAnsi="Arial" w:cs="Arial"/>
                <w:bCs/>
                <w:i/>
                <w:lang w:eastAsia="ru-RU"/>
              </w:rPr>
              <w:t>1б, 2а, 3а, 4б, 5б, 6а, 7б, 8а, 9а, 10б</w:t>
            </w:r>
          </w:p>
          <w:p w:rsidR="00323D84" w:rsidRPr="008D5CF2" w:rsidRDefault="00323D84" w:rsidP="008D5CF2">
            <w:pPr>
              <w:rPr>
                <w:rFonts w:ascii="Arial" w:eastAsiaTheme="minorEastAsia" w:hAnsi="Arial" w:cs="Arial"/>
                <w:bCs/>
                <w:i/>
                <w:lang w:eastAsia="ru-RU"/>
              </w:rPr>
            </w:pPr>
          </w:p>
          <w:p w:rsidR="0075119F" w:rsidRDefault="0075119F" w:rsidP="0075119F">
            <w:pPr>
              <w:rPr>
                <w:rFonts w:ascii="Arial" w:eastAsiaTheme="minorEastAsia" w:hAnsi="Arial" w:cs="Arial"/>
                <w:b/>
                <w:bCs/>
                <w:lang w:val="tg-Cyrl-TJ" w:eastAsia="ru-RU"/>
              </w:rPr>
            </w:pPr>
            <w:r w:rsidRPr="0075119F">
              <w:rPr>
                <w:rFonts w:ascii="Arial" w:eastAsiaTheme="minorEastAsia" w:hAnsi="Arial" w:cs="Arial"/>
                <w:b/>
                <w:bCs/>
                <w:lang w:eastAsia="ru-RU"/>
              </w:rPr>
              <w:t xml:space="preserve">Қадами 7. Иловаи муаллим: </w:t>
            </w:r>
          </w:p>
          <w:p w:rsidR="0075119F" w:rsidRPr="00FC2A59" w:rsidRDefault="0075119F" w:rsidP="0075119F">
            <w:pPr>
              <w:rPr>
                <w:rFonts w:ascii="Arial" w:eastAsiaTheme="minorEastAsia" w:hAnsi="Arial" w:cs="Arial"/>
                <w:bCs/>
                <w:lang w:val="tg-Cyrl-TJ" w:eastAsia="ru-RU"/>
              </w:rPr>
            </w:pPr>
            <w:r w:rsidRPr="0075119F">
              <w:rPr>
                <w:rFonts w:ascii="Arial" w:eastAsiaTheme="minorEastAsia" w:hAnsi="Arial" w:cs="Arial"/>
                <w:bCs/>
                <w:lang w:val="tg-Cyrl-TJ" w:eastAsia="ru-RU"/>
              </w:rPr>
              <w:t xml:space="preserve">Ин машқ нишон медиҳад, ки чӣ тавр фаҳмидани он, ки факт дар куҷост, ва ақида дар куҷост, душвор аст. </w:t>
            </w:r>
            <w:r w:rsidRPr="00FC2A59">
              <w:rPr>
                <w:rFonts w:ascii="Arial" w:eastAsiaTheme="minorEastAsia" w:hAnsi="Arial" w:cs="Arial"/>
                <w:bCs/>
                <w:lang w:val="tg-Cyrl-TJ" w:eastAsia="ru-RU"/>
              </w:rPr>
              <w:t xml:space="preserve">Дар хотир доред, ки фактҳо як чизи ба амал омада ва ё қабулшуда, ё чизе, ки эҳтимол меравад, ба наздикӣ рӯй хоҳад дод. </w:t>
            </w:r>
          </w:p>
          <w:p w:rsidR="00323D84" w:rsidRPr="0075119F" w:rsidRDefault="0075119F" w:rsidP="0075119F">
            <w:pPr>
              <w:rPr>
                <w:rFonts w:ascii="Arial" w:eastAsiaTheme="minorEastAsia" w:hAnsi="Arial" w:cs="Arial"/>
                <w:bCs/>
                <w:lang w:eastAsia="ru-RU"/>
              </w:rPr>
            </w:pPr>
            <w:r w:rsidRPr="0075119F">
              <w:rPr>
                <w:rFonts w:ascii="Arial" w:eastAsiaTheme="minorEastAsia" w:hAnsi="Arial" w:cs="Arial"/>
                <w:bCs/>
                <w:lang w:eastAsia="ru-RU"/>
              </w:rPr>
              <w:t>Масалан, мо барои фардо сафар карданро ба нақша гирифтем. Ин факт аст, зеро мо дар ҳақиқат ба нақша даровардем. Аммо, Аида, масалан, мегӯяд, ки мо фардо ба сайри табиат меравем, вале ин сафар шавқовар намешавад. Ин фикр, ақида аст. Зеро, вақте ки мо ба он ҷо меравем, хурсандӣ ё баръакс ғамгин мешавем, ҳанӯз маълум нест.</w:t>
            </w:r>
          </w:p>
          <w:p w:rsidR="008D5CF2" w:rsidRPr="008D5CF2" w:rsidRDefault="008D5CF2" w:rsidP="00323D84">
            <w:pPr>
              <w:rPr>
                <w:rFonts w:ascii="Arial" w:eastAsiaTheme="minorEastAsia" w:hAnsi="Arial" w:cs="Arial"/>
                <w:b/>
                <w:bCs/>
                <w:lang w:eastAsia="ru-RU"/>
              </w:rPr>
            </w:pPr>
          </w:p>
        </w:tc>
        <w:tc>
          <w:tcPr>
            <w:tcW w:w="4149" w:type="dxa"/>
            <w:tcBorders>
              <w:top w:val="dotted" w:sz="4" w:space="0" w:color="auto"/>
              <w:left w:val="dotted" w:sz="4" w:space="0" w:color="auto"/>
              <w:bottom w:val="dotted" w:sz="4" w:space="0" w:color="auto"/>
              <w:right w:val="dotted" w:sz="4" w:space="0" w:color="auto"/>
            </w:tcBorders>
          </w:tcPr>
          <w:p w:rsidR="008D5CF2" w:rsidRPr="008D5CF2" w:rsidRDefault="008D5CF2" w:rsidP="00F2663B">
            <w:pPr>
              <w:rPr>
                <w:rFonts w:ascii="Arial" w:hAnsi="Arial" w:cs="Arial"/>
                <w:b/>
                <w:bCs/>
              </w:rPr>
            </w:pPr>
          </w:p>
        </w:tc>
      </w:tr>
      <w:tr w:rsidR="00323D84" w:rsidRPr="008D5CF2" w:rsidTr="00F2663B">
        <w:trPr>
          <w:trHeight w:val="3671"/>
        </w:trPr>
        <w:tc>
          <w:tcPr>
            <w:tcW w:w="988" w:type="dxa"/>
            <w:tcBorders>
              <w:top w:val="dotted" w:sz="4" w:space="0" w:color="auto"/>
              <w:left w:val="dotted" w:sz="4" w:space="0" w:color="auto"/>
              <w:bottom w:val="dotted" w:sz="4" w:space="0" w:color="auto"/>
              <w:right w:val="dotted" w:sz="4" w:space="0" w:color="auto"/>
            </w:tcBorders>
            <w:vAlign w:val="center"/>
          </w:tcPr>
          <w:p w:rsidR="00323D84" w:rsidRPr="008D5CF2" w:rsidRDefault="00323D84" w:rsidP="00F2663B">
            <w:pPr>
              <w:jc w:val="center"/>
              <w:rPr>
                <w:rFonts w:ascii="Arial" w:hAnsi="Arial" w:cs="Arial"/>
                <w:bCs/>
              </w:rPr>
            </w:pPr>
          </w:p>
        </w:tc>
        <w:tc>
          <w:tcPr>
            <w:tcW w:w="10460" w:type="dxa"/>
            <w:tcBorders>
              <w:top w:val="dotted" w:sz="4" w:space="0" w:color="auto"/>
              <w:left w:val="dotted" w:sz="4" w:space="0" w:color="auto"/>
              <w:bottom w:val="dotted" w:sz="4" w:space="0" w:color="auto"/>
              <w:right w:val="dotted" w:sz="4" w:space="0" w:color="auto"/>
            </w:tcBorders>
          </w:tcPr>
          <w:p w:rsidR="000C0DDE" w:rsidRPr="000C0DDE" w:rsidRDefault="000C0DDE" w:rsidP="000C0DDE">
            <w:pPr>
              <w:rPr>
                <w:rFonts w:ascii="Arial" w:eastAsiaTheme="minorEastAsia" w:hAnsi="Arial" w:cs="Arial"/>
                <w:bCs/>
                <w:lang w:eastAsia="ru-RU"/>
              </w:rPr>
            </w:pPr>
            <w:r w:rsidRPr="000C0DDE">
              <w:rPr>
                <w:rFonts w:ascii="Arial" w:eastAsiaTheme="minorEastAsia" w:hAnsi="Arial" w:cs="Arial"/>
                <w:b/>
                <w:bCs/>
                <w:lang w:eastAsia="ru-RU"/>
              </w:rPr>
              <w:t>Машқи 4</w:t>
            </w:r>
            <w:r w:rsidRPr="000C0DDE">
              <w:rPr>
                <w:rFonts w:ascii="Arial" w:eastAsiaTheme="minorEastAsia" w:hAnsi="Arial" w:cs="Arial"/>
                <w:bCs/>
                <w:lang w:eastAsia="ru-RU"/>
              </w:rPr>
              <w:t>. Бозии "Мо карикатурачиҳо" (15 дақиқа тавсия дода мешавад)</w:t>
            </w:r>
          </w:p>
          <w:p w:rsidR="000C0DDE" w:rsidRPr="000C0DDE" w:rsidRDefault="000C0DDE" w:rsidP="000C0DDE">
            <w:pPr>
              <w:rPr>
                <w:rFonts w:ascii="Arial" w:eastAsiaTheme="minorEastAsia" w:hAnsi="Arial" w:cs="Arial"/>
                <w:bCs/>
                <w:lang w:eastAsia="ru-RU"/>
              </w:rPr>
            </w:pPr>
          </w:p>
          <w:p w:rsidR="000C0DDE" w:rsidRPr="000C0DDE" w:rsidRDefault="000C0DDE" w:rsidP="000C0DDE">
            <w:pPr>
              <w:rPr>
                <w:rFonts w:ascii="Arial" w:eastAsiaTheme="minorEastAsia" w:hAnsi="Arial" w:cs="Arial"/>
                <w:bCs/>
                <w:lang w:eastAsia="ru-RU"/>
              </w:rPr>
            </w:pPr>
            <w:r w:rsidRPr="000C0DDE">
              <w:rPr>
                <w:rFonts w:ascii="Arial" w:eastAsiaTheme="minorEastAsia" w:hAnsi="Arial" w:cs="Arial"/>
                <w:bCs/>
                <w:lang w:eastAsia="ru-RU"/>
              </w:rPr>
              <w:t>Қадами 1. Синфро ба ду гурӯҳ тақсим кунед.</w:t>
            </w:r>
          </w:p>
          <w:p w:rsidR="000C0DDE" w:rsidRPr="000C0DDE" w:rsidRDefault="000C0DDE" w:rsidP="000C0DDE">
            <w:pPr>
              <w:rPr>
                <w:rFonts w:ascii="Arial" w:eastAsiaTheme="minorEastAsia" w:hAnsi="Arial" w:cs="Arial"/>
                <w:bCs/>
                <w:lang w:eastAsia="ru-RU"/>
              </w:rPr>
            </w:pPr>
            <w:r w:rsidRPr="000C0DDE">
              <w:rPr>
                <w:rFonts w:ascii="Arial" w:eastAsiaTheme="minorEastAsia" w:hAnsi="Arial" w:cs="Arial"/>
                <w:bCs/>
                <w:lang w:eastAsia="ru-RU"/>
              </w:rPr>
              <w:t>Қадами 2. Ба онҳо вазъиятро нақл кунед.</w:t>
            </w:r>
          </w:p>
          <w:p w:rsidR="000C0DDE" w:rsidRPr="000C0DDE" w:rsidRDefault="000C0DDE" w:rsidP="000C0DDE">
            <w:pPr>
              <w:rPr>
                <w:rFonts w:ascii="Arial" w:eastAsiaTheme="minorEastAsia" w:hAnsi="Arial" w:cs="Arial"/>
                <w:b/>
                <w:bCs/>
                <w:lang w:eastAsia="ru-RU"/>
              </w:rPr>
            </w:pPr>
          </w:p>
          <w:p w:rsidR="000C0DDE" w:rsidRPr="000C0DDE" w:rsidRDefault="000C0DDE" w:rsidP="000C0DDE">
            <w:pPr>
              <w:rPr>
                <w:rFonts w:ascii="Arial" w:eastAsiaTheme="minorEastAsia" w:hAnsi="Arial" w:cs="Arial"/>
                <w:bCs/>
                <w:lang w:eastAsia="ru-RU"/>
              </w:rPr>
            </w:pPr>
            <w:r w:rsidRPr="000C0DDE">
              <w:rPr>
                <w:rFonts w:ascii="Arial" w:eastAsiaTheme="minorEastAsia" w:hAnsi="Arial" w:cs="Arial"/>
                <w:b/>
                <w:bCs/>
                <w:lang w:eastAsia="ru-RU"/>
              </w:rPr>
              <w:t xml:space="preserve">Вазъият: </w:t>
            </w:r>
            <w:r w:rsidR="007501CE">
              <w:rPr>
                <w:rFonts w:ascii="Arial" w:eastAsiaTheme="minorEastAsia" w:hAnsi="Arial" w:cs="Arial"/>
                <w:bCs/>
                <w:lang w:val="tg-Cyrl-TJ" w:eastAsia="ru-RU"/>
              </w:rPr>
              <w:t>Х</w:t>
            </w:r>
            <w:r w:rsidRPr="000C0DDE">
              <w:rPr>
                <w:rFonts w:ascii="Arial" w:eastAsiaTheme="minorEastAsia" w:hAnsi="Arial" w:cs="Arial"/>
                <w:bCs/>
                <w:lang w:eastAsia="ru-RU"/>
              </w:rPr>
              <w:t xml:space="preserve">онае , ки дар он </w:t>
            </w:r>
            <w:r w:rsidR="007501CE">
              <w:rPr>
                <w:rFonts w:ascii="Arial" w:eastAsiaTheme="minorEastAsia" w:hAnsi="Arial" w:cs="Arial"/>
                <w:bCs/>
                <w:lang w:eastAsia="ru-RU"/>
              </w:rPr>
              <w:t>Асан</w:t>
            </w:r>
            <w:r w:rsidR="007501CE" w:rsidRPr="000C0DDE">
              <w:rPr>
                <w:rFonts w:ascii="Arial" w:eastAsiaTheme="minorEastAsia" w:hAnsi="Arial" w:cs="Arial"/>
                <w:bCs/>
                <w:lang w:eastAsia="ru-RU"/>
              </w:rPr>
              <w:t xml:space="preserve"> </w:t>
            </w:r>
            <w:r w:rsidR="007501CE">
              <w:rPr>
                <w:rFonts w:ascii="Arial" w:eastAsiaTheme="minorEastAsia" w:hAnsi="Arial" w:cs="Arial"/>
                <w:bCs/>
                <w:lang w:val="tg-Cyrl-TJ" w:eastAsia="ru-RU"/>
              </w:rPr>
              <w:t xml:space="preserve">дар </w:t>
            </w:r>
            <w:r w:rsidRPr="000C0DDE">
              <w:rPr>
                <w:rFonts w:ascii="Arial" w:eastAsiaTheme="minorEastAsia" w:hAnsi="Arial" w:cs="Arial"/>
                <w:bCs/>
                <w:lang w:eastAsia="ru-RU"/>
              </w:rPr>
              <w:t>иҷора мешишт, сӯхтор шуд. Хона ба пуррагӣ насӯхта буд, вале акнун ба</w:t>
            </w:r>
            <w:r w:rsidR="007501CE">
              <w:rPr>
                <w:rFonts w:ascii="Arial" w:eastAsiaTheme="minorEastAsia" w:hAnsi="Arial" w:cs="Arial"/>
                <w:bCs/>
                <w:lang w:eastAsia="ru-RU"/>
              </w:rPr>
              <w:t xml:space="preserve">рои таъмир хеле маблағ лозим </w:t>
            </w:r>
            <w:r w:rsidR="007501CE">
              <w:rPr>
                <w:rFonts w:ascii="Arial" w:eastAsiaTheme="minorEastAsia" w:hAnsi="Arial" w:cs="Arial"/>
                <w:bCs/>
                <w:lang w:val="tg-Cyrl-TJ" w:eastAsia="ru-RU"/>
              </w:rPr>
              <w:t>буд</w:t>
            </w:r>
            <w:r w:rsidRPr="000C0DDE">
              <w:rPr>
                <w:rFonts w:ascii="Arial" w:eastAsiaTheme="minorEastAsia" w:hAnsi="Arial" w:cs="Arial"/>
                <w:bCs/>
                <w:lang w:eastAsia="ru-RU"/>
              </w:rPr>
              <w:t>. Коршиносон сабабгори сӯхторро муайян</w:t>
            </w:r>
            <w:r w:rsidR="007501CE">
              <w:rPr>
                <w:rFonts w:ascii="Arial" w:eastAsiaTheme="minorEastAsia" w:hAnsi="Arial" w:cs="Arial"/>
                <w:bCs/>
                <w:lang w:eastAsia="ru-RU"/>
              </w:rPr>
              <w:t xml:space="preserve"> карда на</w:t>
            </w:r>
            <w:r w:rsidR="007501CE">
              <w:rPr>
                <w:rFonts w:ascii="Arial" w:eastAsiaTheme="minorEastAsia" w:hAnsi="Arial" w:cs="Arial"/>
                <w:bCs/>
                <w:lang w:val="tg-Cyrl-TJ" w:eastAsia="ru-RU"/>
              </w:rPr>
              <w:t>тавонистан</w:t>
            </w:r>
            <w:r w:rsidRPr="000C0DDE">
              <w:rPr>
                <w:rFonts w:ascii="Arial" w:eastAsiaTheme="minorEastAsia" w:hAnsi="Arial" w:cs="Arial"/>
                <w:bCs/>
                <w:lang w:eastAsia="ru-RU"/>
              </w:rPr>
              <w:t xml:space="preserve">д. Асан бовар мекунонад, ки ӯ ҳангоми сар задани сӯхтор дар хонаи истиқоматӣ набуд. Бинобар ин, эҳтимолият он аст, ки ин бо сабаби ноқили нодурусти  барқ ва сустии бехатарии оташфишонии ҷои истиқоматӣ мебошад. </w:t>
            </w:r>
            <w:r w:rsidR="007501CE">
              <w:rPr>
                <w:rFonts w:ascii="Arial" w:eastAsiaTheme="minorEastAsia" w:hAnsi="Arial" w:cs="Arial"/>
                <w:bCs/>
                <w:lang w:val="tg-Cyrl-TJ" w:eastAsia="ru-RU"/>
              </w:rPr>
              <w:t>Соҳибхона</w:t>
            </w:r>
            <w:r w:rsidRPr="000C0DDE">
              <w:rPr>
                <w:rFonts w:ascii="Arial" w:eastAsiaTheme="minorEastAsia" w:hAnsi="Arial" w:cs="Arial"/>
                <w:bCs/>
                <w:lang w:eastAsia="ru-RU"/>
              </w:rPr>
              <w:t xml:space="preserve"> (соҳиби хона), Айнура Эн, мегӯяд, ки иҷоракор аксар вақт дар хонаи истиқоматӣ сигор мекашид, ва нимсӯхтаҳои сигорро ба сатили партов меандохт, ки шояд сабабгори  сӯхтор шуданд. Айнура боварӣ дорад, ки сӯхтор аз сабаби беаҳамиятии иҷорагир, яъне Асан сар задааст.</w:t>
            </w:r>
          </w:p>
          <w:p w:rsidR="000C0DDE" w:rsidRPr="000C0DDE" w:rsidRDefault="000C0DDE" w:rsidP="000C0DDE">
            <w:pPr>
              <w:rPr>
                <w:rFonts w:ascii="Arial" w:eastAsiaTheme="minorEastAsia" w:hAnsi="Arial" w:cs="Arial"/>
                <w:bCs/>
                <w:lang w:eastAsia="ru-RU"/>
              </w:rPr>
            </w:pPr>
            <w:r w:rsidRPr="000C0DDE">
              <w:rPr>
                <w:rFonts w:ascii="Arial" w:eastAsiaTheme="minorEastAsia" w:hAnsi="Arial" w:cs="Arial"/>
                <w:bCs/>
                <w:lang w:eastAsia="ru-RU"/>
              </w:rPr>
              <w:t> </w:t>
            </w:r>
          </w:p>
          <w:p w:rsidR="000C0DDE" w:rsidRPr="000C0DDE" w:rsidRDefault="000C0DDE" w:rsidP="000C0DDE">
            <w:pPr>
              <w:rPr>
                <w:rFonts w:ascii="Arial" w:eastAsiaTheme="minorEastAsia" w:hAnsi="Arial" w:cs="Arial"/>
                <w:bCs/>
                <w:lang w:eastAsia="ru-RU"/>
              </w:rPr>
            </w:pPr>
            <w:r w:rsidRPr="000C0DDE">
              <w:rPr>
                <w:rFonts w:ascii="Arial" w:eastAsiaTheme="minorEastAsia" w:hAnsi="Arial" w:cs="Arial"/>
                <w:b/>
                <w:bCs/>
                <w:lang w:eastAsia="ru-RU"/>
              </w:rPr>
              <w:t xml:space="preserve">Қадами 3. </w:t>
            </w:r>
            <w:r w:rsidRPr="000C0DDE">
              <w:rPr>
                <w:rFonts w:ascii="Arial" w:eastAsiaTheme="minorEastAsia" w:hAnsi="Arial" w:cs="Arial"/>
                <w:bCs/>
                <w:lang w:eastAsia="ru-RU"/>
              </w:rPr>
              <w:t>Ба гурӯҳҳо супориш диҳед. Гурўҳи якум карикатураи иҷора</w:t>
            </w:r>
            <w:r w:rsidR="007501CE">
              <w:rPr>
                <w:rFonts w:ascii="Arial" w:eastAsiaTheme="minorEastAsia" w:hAnsi="Arial" w:cs="Arial"/>
                <w:bCs/>
                <w:lang w:eastAsia="ru-RU"/>
              </w:rPr>
              <w:t xml:space="preserve">нишинро, ва дуюмаш иҷорадеҳро </w:t>
            </w:r>
            <w:r w:rsidRPr="000C0DDE">
              <w:rPr>
                <w:rFonts w:ascii="Arial" w:eastAsiaTheme="minorEastAsia" w:hAnsi="Arial" w:cs="Arial"/>
                <w:bCs/>
                <w:lang w:eastAsia="ru-RU"/>
              </w:rPr>
              <w:t>кашанд.</w:t>
            </w:r>
          </w:p>
          <w:p w:rsidR="000C0DDE" w:rsidRPr="000C0DDE" w:rsidRDefault="001B6AE5" w:rsidP="000C0DDE">
            <w:pPr>
              <w:rPr>
                <w:rFonts w:ascii="Arial" w:eastAsiaTheme="minorEastAsia" w:hAnsi="Arial" w:cs="Arial"/>
                <w:bCs/>
                <w:lang w:eastAsia="ru-RU"/>
              </w:rPr>
            </w:pPr>
            <w:r>
              <w:rPr>
                <w:rFonts w:ascii="Arial" w:eastAsiaTheme="minorEastAsia" w:hAnsi="Arial" w:cs="Arial"/>
                <w:bCs/>
                <w:lang w:eastAsia="ru-RU"/>
              </w:rPr>
              <w:t>Гурӯҳи якум,</w:t>
            </w:r>
            <w:r>
              <w:rPr>
                <w:rFonts w:ascii="Arial" w:eastAsiaTheme="minorEastAsia" w:hAnsi="Arial" w:cs="Arial"/>
                <w:bCs/>
                <w:lang w:val="tg-Cyrl-TJ" w:eastAsia="ru-RU"/>
              </w:rPr>
              <w:t xml:space="preserve"> -</w:t>
            </w:r>
            <w:r w:rsidR="000C0DDE" w:rsidRPr="000C0DDE">
              <w:rPr>
                <w:rFonts w:ascii="Arial" w:eastAsiaTheme="minorEastAsia" w:hAnsi="Arial" w:cs="Arial"/>
                <w:bCs/>
                <w:lang w:eastAsia="ru-RU"/>
              </w:rPr>
              <w:t xml:space="preserve"> гурӯҳи дастгирии Айнура апа, ки манзилро иҷора медод.</w:t>
            </w:r>
          </w:p>
          <w:p w:rsidR="000C0DDE" w:rsidRPr="000C0DDE" w:rsidRDefault="001B6AE5" w:rsidP="000C0DDE">
            <w:pPr>
              <w:rPr>
                <w:rFonts w:ascii="Arial" w:eastAsiaTheme="minorEastAsia" w:hAnsi="Arial" w:cs="Arial"/>
                <w:bCs/>
                <w:lang w:eastAsia="ru-RU"/>
              </w:rPr>
            </w:pPr>
            <w:r>
              <w:rPr>
                <w:rFonts w:ascii="Arial" w:eastAsiaTheme="minorEastAsia" w:hAnsi="Arial" w:cs="Arial"/>
                <w:bCs/>
                <w:lang w:eastAsia="ru-RU"/>
              </w:rPr>
              <w:t xml:space="preserve">Гурӯҳи дуюм, </w:t>
            </w:r>
            <w:r>
              <w:rPr>
                <w:rFonts w:ascii="Arial" w:eastAsiaTheme="minorEastAsia" w:hAnsi="Arial" w:cs="Arial"/>
                <w:bCs/>
                <w:lang w:val="tg-Cyrl-TJ" w:eastAsia="ru-RU"/>
              </w:rPr>
              <w:t>-</w:t>
            </w:r>
            <w:r>
              <w:rPr>
                <w:rFonts w:ascii="Arial" w:eastAsiaTheme="minorEastAsia" w:hAnsi="Arial" w:cs="Arial"/>
                <w:bCs/>
                <w:lang w:eastAsia="ru-RU"/>
              </w:rPr>
              <w:t xml:space="preserve"> гурӯҳи </w:t>
            </w:r>
            <w:r w:rsidR="000C0DDE" w:rsidRPr="000C0DDE">
              <w:rPr>
                <w:rFonts w:ascii="Arial" w:eastAsiaTheme="minorEastAsia" w:hAnsi="Arial" w:cs="Arial"/>
                <w:bCs/>
                <w:lang w:eastAsia="ru-RU"/>
              </w:rPr>
              <w:t>дастгирии Асан ҳастед, ки ки хонаро иҷора мегирифт.</w:t>
            </w:r>
          </w:p>
          <w:p w:rsidR="000C0DDE" w:rsidRPr="000C0DDE" w:rsidRDefault="000C0DDE" w:rsidP="000C0DDE">
            <w:pPr>
              <w:rPr>
                <w:rFonts w:ascii="Arial" w:eastAsiaTheme="minorEastAsia" w:hAnsi="Arial" w:cs="Arial"/>
                <w:bCs/>
                <w:lang w:eastAsia="ru-RU"/>
              </w:rPr>
            </w:pPr>
            <w:r w:rsidRPr="000C0DDE">
              <w:rPr>
                <w:rFonts w:ascii="Arial" w:eastAsiaTheme="minorEastAsia" w:hAnsi="Arial" w:cs="Arial"/>
                <w:bCs/>
                <w:lang w:eastAsia="ru-RU"/>
              </w:rPr>
              <w:t> Ҳамаи гуруҳҳо, бо назардошти мавқеи худ</w:t>
            </w:r>
            <w:r w:rsidR="001B6AE5">
              <w:rPr>
                <w:rFonts w:ascii="Arial" w:eastAsiaTheme="minorEastAsia" w:hAnsi="Arial" w:cs="Arial"/>
                <w:bCs/>
                <w:lang w:eastAsia="ru-RU"/>
              </w:rPr>
              <w:t>, ки дар ин ихтилоф ҷой гирифт</w:t>
            </w:r>
            <w:r w:rsidR="001B6AE5">
              <w:rPr>
                <w:rFonts w:ascii="Arial" w:eastAsiaTheme="minorEastAsia" w:hAnsi="Arial" w:cs="Arial"/>
                <w:bCs/>
                <w:lang w:val="tg-Cyrl-TJ" w:eastAsia="ru-RU"/>
              </w:rPr>
              <w:t>аанд</w:t>
            </w:r>
            <w:r w:rsidR="001B6AE5">
              <w:rPr>
                <w:rFonts w:ascii="Arial" w:eastAsiaTheme="minorEastAsia" w:hAnsi="Arial" w:cs="Arial"/>
                <w:bCs/>
                <w:lang w:eastAsia="ru-RU"/>
              </w:rPr>
              <w:t>,  вазъиятро тасвир кун</w:t>
            </w:r>
            <w:r w:rsidR="001B6AE5">
              <w:rPr>
                <w:rFonts w:ascii="Arial" w:eastAsiaTheme="minorEastAsia" w:hAnsi="Arial" w:cs="Arial"/>
                <w:bCs/>
                <w:lang w:val="tg-Cyrl-TJ" w:eastAsia="ru-RU"/>
              </w:rPr>
              <w:t>ан</w:t>
            </w:r>
            <w:r w:rsidRPr="000C0DDE">
              <w:rPr>
                <w:rFonts w:ascii="Arial" w:eastAsiaTheme="minorEastAsia" w:hAnsi="Arial" w:cs="Arial"/>
                <w:bCs/>
                <w:lang w:eastAsia="ru-RU"/>
              </w:rPr>
              <w:t>д. Ҳангоми презентатсия даста метавонад ихтиёрӣ аз рӯи расми кашидааш нақш бозӣ кунад.</w:t>
            </w:r>
          </w:p>
          <w:p w:rsidR="00323D84" w:rsidRPr="008D5CF2" w:rsidRDefault="000C0DDE" w:rsidP="000C0DDE">
            <w:pPr>
              <w:rPr>
                <w:rFonts w:ascii="Arial" w:eastAsiaTheme="minorEastAsia" w:hAnsi="Arial" w:cs="Arial"/>
                <w:b/>
                <w:bCs/>
                <w:lang w:eastAsia="ru-RU"/>
              </w:rPr>
            </w:pPr>
            <w:r w:rsidRPr="000C0DDE">
              <w:rPr>
                <w:rFonts w:ascii="Arial" w:eastAsiaTheme="minorEastAsia" w:hAnsi="Arial" w:cs="Arial"/>
                <w:b/>
                <w:bCs/>
                <w:lang w:eastAsia="ru-RU"/>
              </w:rPr>
              <w:t xml:space="preserve">Қадами 5. </w:t>
            </w:r>
            <w:r w:rsidRPr="000C0DDE">
              <w:rPr>
                <w:rFonts w:ascii="Arial" w:eastAsiaTheme="minorEastAsia" w:hAnsi="Arial" w:cs="Arial"/>
                <w:bCs/>
                <w:lang w:eastAsia="ru-RU"/>
              </w:rPr>
              <w:t>Намоиши гурӯҳ.</w:t>
            </w:r>
          </w:p>
        </w:tc>
        <w:tc>
          <w:tcPr>
            <w:tcW w:w="4149" w:type="dxa"/>
            <w:tcBorders>
              <w:top w:val="dotted" w:sz="4" w:space="0" w:color="auto"/>
              <w:left w:val="dotted" w:sz="4" w:space="0" w:color="auto"/>
              <w:bottom w:val="dotted" w:sz="4" w:space="0" w:color="auto"/>
              <w:right w:val="dotted" w:sz="4" w:space="0" w:color="auto"/>
            </w:tcBorders>
          </w:tcPr>
          <w:p w:rsidR="00323D84" w:rsidRPr="008D5CF2" w:rsidRDefault="00323D84" w:rsidP="00F2663B">
            <w:pPr>
              <w:rPr>
                <w:rFonts w:ascii="Arial" w:hAnsi="Arial" w:cs="Arial"/>
                <w:b/>
                <w:bCs/>
              </w:rPr>
            </w:pPr>
          </w:p>
        </w:tc>
      </w:tr>
      <w:tr w:rsidR="0049530A" w:rsidRPr="008D5CF2" w:rsidTr="00F2663B">
        <w:trPr>
          <w:trHeight w:val="149"/>
        </w:trPr>
        <w:tc>
          <w:tcPr>
            <w:tcW w:w="988" w:type="dxa"/>
            <w:tcBorders>
              <w:top w:val="dotted" w:sz="4" w:space="0" w:color="auto"/>
              <w:left w:val="dotted" w:sz="4" w:space="0" w:color="auto"/>
              <w:bottom w:val="dotted" w:sz="4" w:space="0" w:color="auto"/>
              <w:right w:val="dotted" w:sz="4" w:space="0" w:color="auto"/>
            </w:tcBorders>
            <w:vAlign w:val="center"/>
          </w:tcPr>
          <w:p w:rsidR="0049530A" w:rsidRPr="008D5CF2" w:rsidRDefault="00734B34" w:rsidP="00F2663B">
            <w:pPr>
              <w:jc w:val="center"/>
              <w:rPr>
                <w:rFonts w:ascii="Arial" w:hAnsi="Arial" w:cs="Arial"/>
                <w:bCs/>
              </w:rPr>
            </w:pPr>
            <w:r w:rsidRPr="008D5CF2">
              <w:rPr>
                <w:rFonts w:ascii="Arial" w:hAnsi="Arial" w:cs="Arial"/>
                <w:bCs/>
              </w:rPr>
              <w:lastRenderedPageBreak/>
              <w:t>8</w:t>
            </w:r>
          </w:p>
        </w:tc>
        <w:tc>
          <w:tcPr>
            <w:tcW w:w="10460" w:type="dxa"/>
            <w:tcBorders>
              <w:top w:val="dotted" w:sz="4" w:space="0" w:color="auto"/>
              <w:left w:val="dotted" w:sz="4" w:space="0" w:color="auto"/>
              <w:bottom w:val="dotted" w:sz="4" w:space="0" w:color="auto"/>
              <w:right w:val="dotted" w:sz="4" w:space="0" w:color="auto"/>
            </w:tcBorders>
          </w:tcPr>
          <w:p w:rsidR="007B5CCC" w:rsidRDefault="007B5CCC" w:rsidP="00F2663B">
            <w:pPr>
              <w:rPr>
                <w:rFonts w:ascii="Arial" w:hAnsi="Arial" w:cs="Arial"/>
                <w:bCs/>
                <w:lang w:val="tg-Cyrl-TJ"/>
              </w:rPr>
            </w:pPr>
            <w:r>
              <w:rPr>
                <w:rFonts w:ascii="Arial" w:hAnsi="Arial" w:cs="Arial"/>
                <w:bCs/>
                <w:lang w:val="tg-Cyrl-TJ"/>
              </w:rPr>
              <w:t>Шумо</w:t>
            </w:r>
            <w:r w:rsidRPr="007B5CCC">
              <w:rPr>
                <w:rFonts w:ascii="Arial" w:hAnsi="Arial" w:cs="Arial"/>
                <w:bCs/>
              </w:rPr>
              <w:t xml:space="preserve"> чӣ фикр мекунед, ки аз намунаҳо кадомашон фактҳо ва кадомашон фикру ақидаанд?</w:t>
            </w:r>
          </w:p>
          <w:p w:rsidR="000C0DDE" w:rsidRDefault="000C0DDE" w:rsidP="00F2663B">
            <w:pPr>
              <w:rPr>
                <w:rFonts w:ascii="Arial" w:eastAsiaTheme="minorEastAsia" w:hAnsi="Arial" w:cs="Arial"/>
                <w:bCs/>
                <w:lang w:val="tg-Cyrl-TJ" w:eastAsia="ru-RU"/>
              </w:rPr>
            </w:pPr>
            <w:r w:rsidRPr="000C0DDE">
              <w:rPr>
                <w:rFonts w:ascii="Arial" w:eastAsiaTheme="minorEastAsia" w:hAnsi="Arial" w:cs="Arial"/>
                <w:bCs/>
                <w:lang w:val="tg-Cyrl-TJ" w:eastAsia="ru-RU"/>
              </w:rPr>
              <w:t>Ин машқ нишон медиҳад, ки фаҳмидани факт ё ақида будани ҷумла баъзан душвор аст.</w:t>
            </w:r>
          </w:p>
          <w:p w:rsidR="000C0DDE" w:rsidRPr="000C0DDE" w:rsidRDefault="000C0DDE" w:rsidP="000C0DDE">
            <w:pPr>
              <w:rPr>
                <w:rFonts w:ascii="Arial" w:eastAsiaTheme="minorEastAsia" w:hAnsi="Arial" w:cs="Arial"/>
                <w:bCs/>
                <w:lang w:val="tg-Cyrl-TJ" w:eastAsia="ru-RU"/>
              </w:rPr>
            </w:pPr>
            <w:r w:rsidRPr="000C0DDE">
              <w:rPr>
                <w:rFonts w:ascii="Arial" w:eastAsiaTheme="minorEastAsia" w:hAnsi="Arial" w:cs="Arial"/>
                <w:bCs/>
                <w:lang w:val="tg-Cyrl-TJ" w:eastAsia="ru-RU"/>
              </w:rPr>
              <w:t xml:space="preserve">Дар хотир доред, ки фактҳо як чизи ба амал омада ва ё қабулшуда, ё чизе, ки эҳтимол меравад, ба наздикӣ рӯй хоҳад дод. </w:t>
            </w:r>
          </w:p>
          <w:p w:rsidR="000C0DDE" w:rsidRPr="0075119F" w:rsidRDefault="000C0DDE" w:rsidP="000C0DDE">
            <w:pPr>
              <w:rPr>
                <w:rFonts w:ascii="Arial" w:eastAsiaTheme="minorEastAsia" w:hAnsi="Arial" w:cs="Arial"/>
                <w:bCs/>
                <w:lang w:eastAsia="ru-RU"/>
              </w:rPr>
            </w:pPr>
            <w:r w:rsidRPr="0075119F">
              <w:rPr>
                <w:rFonts w:ascii="Arial" w:eastAsiaTheme="minorEastAsia" w:hAnsi="Arial" w:cs="Arial"/>
                <w:bCs/>
                <w:lang w:eastAsia="ru-RU"/>
              </w:rPr>
              <w:t>Масалан, мо барои фардо сафар карданро ба нақша гирифтем. Ин факт аст, зеро мо дар ҳақиқат ба нақша даровардем. Аммо, Аида, масалан, мегӯяд, ки мо фардо ба сайри табиат меравем, вале ин сафар шавқовар намешавад. Ин фикр, ақида аст. Зеро, вақте ки мо ба он ҷо меравем, хурсандӣ ё баръакс ғамгин мешавем, ҳанӯз маълум нест.</w:t>
            </w:r>
          </w:p>
          <w:p w:rsidR="001A0687" w:rsidRPr="008D5CF2" w:rsidRDefault="001A0687" w:rsidP="00F2663B">
            <w:pPr>
              <w:rPr>
                <w:rFonts w:ascii="Arial" w:hAnsi="Arial" w:cs="Arial"/>
                <w:bCs/>
              </w:rPr>
            </w:pPr>
          </w:p>
        </w:tc>
        <w:tc>
          <w:tcPr>
            <w:tcW w:w="4149" w:type="dxa"/>
            <w:tcBorders>
              <w:top w:val="dotted" w:sz="4" w:space="0" w:color="auto"/>
              <w:left w:val="dotted" w:sz="4" w:space="0" w:color="auto"/>
              <w:bottom w:val="dotted" w:sz="4" w:space="0" w:color="auto"/>
              <w:right w:val="dotted" w:sz="4" w:space="0" w:color="auto"/>
            </w:tcBorders>
          </w:tcPr>
          <w:p w:rsidR="0049530A" w:rsidRPr="008D5CF2" w:rsidRDefault="00FC2A59" w:rsidP="00F2663B">
            <w:pPr>
              <w:rPr>
                <w:rFonts w:ascii="Arial" w:hAnsi="Arial" w:cs="Arial"/>
                <w:b/>
                <w:bCs/>
              </w:rPr>
            </w:pPr>
            <w:r w:rsidRPr="00FC2A59">
              <w:rPr>
                <w:rFonts w:ascii="Arial" w:hAnsi="Arial" w:cs="Arial"/>
                <w:b/>
                <w:bCs/>
              </w:rPr>
              <w:object w:dxaOrig="8397" w:dyaOrig="5955">
                <v:shape id="_x0000_i1033" type="#_x0000_t75" style="width:196.2pt;height:139.8pt" o:ole="">
                  <v:imagedata r:id="rId28" o:title=""/>
                </v:shape>
                <o:OLEObject Type="Embed" ProgID="PowerPoint.Slide.12" ShapeID="_x0000_i1033" DrawAspect="Content" ObjectID="_1602415695" r:id="rId29"/>
              </w:object>
            </w:r>
          </w:p>
        </w:tc>
      </w:tr>
      <w:tr w:rsidR="0049530A" w:rsidRPr="008D5CF2" w:rsidTr="00F2663B">
        <w:trPr>
          <w:trHeight w:val="149"/>
        </w:trPr>
        <w:tc>
          <w:tcPr>
            <w:tcW w:w="988" w:type="dxa"/>
            <w:tcBorders>
              <w:top w:val="dotted" w:sz="4" w:space="0" w:color="auto"/>
              <w:left w:val="dotted" w:sz="4" w:space="0" w:color="auto"/>
              <w:bottom w:val="dotted" w:sz="4" w:space="0" w:color="auto"/>
              <w:right w:val="dotted" w:sz="4" w:space="0" w:color="auto"/>
            </w:tcBorders>
            <w:vAlign w:val="center"/>
          </w:tcPr>
          <w:p w:rsidR="0049530A" w:rsidRPr="008D5CF2" w:rsidRDefault="00734B34" w:rsidP="00F2663B">
            <w:pPr>
              <w:jc w:val="center"/>
              <w:rPr>
                <w:rFonts w:ascii="Arial" w:hAnsi="Arial" w:cs="Arial"/>
                <w:bCs/>
              </w:rPr>
            </w:pPr>
            <w:r w:rsidRPr="008D5CF2">
              <w:rPr>
                <w:rFonts w:ascii="Arial" w:hAnsi="Arial" w:cs="Arial"/>
                <w:bCs/>
              </w:rPr>
              <w:t>9</w:t>
            </w:r>
          </w:p>
        </w:tc>
        <w:tc>
          <w:tcPr>
            <w:tcW w:w="10460" w:type="dxa"/>
            <w:tcBorders>
              <w:top w:val="dotted" w:sz="4" w:space="0" w:color="auto"/>
              <w:left w:val="dotted" w:sz="4" w:space="0" w:color="auto"/>
              <w:bottom w:val="dotted" w:sz="4" w:space="0" w:color="auto"/>
              <w:right w:val="dotted" w:sz="4" w:space="0" w:color="auto"/>
            </w:tcBorders>
          </w:tcPr>
          <w:p w:rsidR="0049530A" w:rsidRPr="0075119F" w:rsidRDefault="0075119F" w:rsidP="0075119F">
            <w:pPr>
              <w:rPr>
                <w:rFonts w:ascii="Arial" w:hAnsi="Arial" w:cs="Arial"/>
                <w:bCs/>
                <w:lang w:val="tg-Cyrl-TJ"/>
              </w:rPr>
            </w:pPr>
            <w:r>
              <w:rPr>
                <w:rFonts w:ascii="Arial" w:hAnsi="Arial" w:cs="Arial"/>
                <w:bCs/>
                <w:lang w:val="tg-Cyrl-TJ"/>
              </w:rPr>
              <w:t>Худро санҷед.</w:t>
            </w:r>
            <w:r w:rsidR="00734B34" w:rsidRPr="008D5CF2">
              <w:rPr>
                <w:rFonts w:ascii="Arial" w:hAnsi="Arial" w:cs="Arial"/>
                <w:bCs/>
              </w:rPr>
              <w:t xml:space="preserve">: </w:t>
            </w:r>
            <w:r>
              <w:rPr>
                <w:rFonts w:ascii="Arial" w:hAnsi="Arial" w:cs="Arial"/>
                <w:bCs/>
                <w:lang w:val="tg-Cyrl-TJ"/>
              </w:rPr>
              <w:t>ҷавоби дурусти масъала</w:t>
            </w:r>
            <w:r>
              <w:rPr>
                <w:rFonts w:ascii="Arial" w:hAnsi="Arial" w:cs="Arial"/>
                <w:bCs/>
              </w:rPr>
              <w:t xml:space="preserve">: 1 </w:t>
            </w:r>
            <w:r>
              <w:rPr>
                <w:rFonts w:ascii="Arial" w:hAnsi="Arial" w:cs="Arial"/>
                <w:bCs/>
                <w:lang w:val="tg-Cyrl-TJ"/>
              </w:rPr>
              <w:t xml:space="preserve">соату </w:t>
            </w:r>
            <w:r w:rsidR="00734B34" w:rsidRPr="008D5CF2">
              <w:rPr>
                <w:rFonts w:ascii="Arial" w:hAnsi="Arial" w:cs="Arial"/>
                <w:bCs/>
              </w:rPr>
              <w:t xml:space="preserve"> 20 </w:t>
            </w:r>
            <w:r>
              <w:rPr>
                <w:rFonts w:ascii="Arial" w:hAnsi="Arial" w:cs="Arial"/>
                <w:bCs/>
                <w:lang w:val="tg-Cyrl-TJ"/>
              </w:rPr>
              <w:t>дақиқа</w:t>
            </w:r>
          </w:p>
        </w:tc>
        <w:tc>
          <w:tcPr>
            <w:tcW w:w="4149" w:type="dxa"/>
            <w:tcBorders>
              <w:top w:val="dotted" w:sz="4" w:space="0" w:color="auto"/>
              <w:left w:val="dotted" w:sz="4" w:space="0" w:color="auto"/>
              <w:bottom w:val="dotted" w:sz="4" w:space="0" w:color="auto"/>
              <w:right w:val="dotted" w:sz="4" w:space="0" w:color="auto"/>
            </w:tcBorders>
          </w:tcPr>
          <w:p w:rsidR="0049530A" w:rsidRPr="008D5CF2" w:rsidRDefault="00FC2A59" w:rsidP="00F2663B">
            <w:pPr>
              <w:rPr>
                <w:rFonts w:ascii="Arial" w:hAnsi="Arial" w:cs="Arial"/>
                <w:b/>
                <w:bCs/>
              </w:rPr>
            </w:pPr>
            <w:r w:rsidRPr="00FC2A59">
              <w:rPr>
                <w:rFonts w:ascii="Arial" w:hAnsi="Arial" w:cs="Arial"/>
                <w:b/>
                <w:bCs/>
              </w:rPr>
              <w:object w:dxaOrig="8397" w:dyaOrig="5955">
                <v:shape id="_x0000_i1034" type="#_x0000_t75" style="width:196.2pt;height:139.8pt" o:ole="">
                  <v:imagedata r:id="rId30" o:title=""/>
                </v:shape>
                <o:OLEObject Type="Embed" ProgID="PowerPoint.Slide.12" ShapeID="_x0000_i1034" DrawAspect="Content" ObjectID="_1602415696" r:id="rId31"/>
              </w:object>
            </w:r>
          </w:p>
        </w:tc>
      </w:tr>
      <w:tr w:rsidR="0049530A" w:rsidRPr="008D5CF2" w:rsidTr="00F2663B">
        <w:trPr>
          <w:trHeight w:val="149"/>
        </w:trPr>
        <w:tc>
          <w:tcPr>
            <w:tcW w:w="988" w:type="dxa"/>
            <w:tcBorders>
              <w:top w:val="dotted" w:sz="4" w:space="0" w:color="auto"/>
              <w:left w:val="dotted" w:sz="4" w:space="0" w:color="auto"/>
              <w:bottom w:val="dotted" w:sz="4" w:space="0" w:color="auto"/>
              <w:right w:val="dotted" w:sz="4" w:space="0" w:color="auto"/>
            </w:tcBorders>
            <w:vAlign w:val="center"/>
          </w:tcPr>
          <w:p w:rsidR="0049530A" w:rsidRPr="008D5CF2" w:rsidRDefault="00734B34" w:rsidP="00F2663B">
            <w:pPr>
              <w:jc w:val="center"/>
              <w:rPr>
                <w:rFonts w:ascii="Arial" w:hAnsi="Arial" w:cs="Arial"/>
                <w:bCs/>
              </w:rPr>
            </w:pPr>
            <w:r w:rsidRPr="008D5CF2">
              <w:rPr>
                <w:rFonts w:ascii="Arial" w:hAnsi="Arial" w:cs="Arial"/>
                <w:bCs/>
              </w:rPr>
              <w:t>10</w:t>
            </w:r>
          </w:p>
        </w:tc>
        <w:tc>
          <w:tcPr>
            <w:tcW w:w="10460" w:type="dxa"/>
            <w:tcBorders>
              <w:top w:val="dotted" w:sz="4" w:space="0" w:color="auto"/>
              <w:left w:val="dotted" w:sz="4" w:space="0" w:color="auto"/>
              <w:bottom w:val="dotted" w:sz="4" w:space="0" w:color="auto"/>
              <w:right w:val="dotted" w:sz="4" w:space="0" w:color="auto"/>
            </w:tcBorders>
          </w:tcPr>
          <w:p w:rsidR="007B5CCC" w:rsidRPr="007B5CCC" w:rsidRDefault="007B5CCC" w:rsidP="007B5CCC">
            <w:pPr>
              <w:rPr>
                <w:rFonts w:ascii="Arial" w:eastAsiaTheme="minorEastAsia" w:hAnsi="Arial" w:cs="Arial"/>
                <w:b/>
                <w:bCs/>
                <w:lang w:eastAsia="ru-RU"/>
              </w:rPr>
            </w:pPr>
            <w:r w:rsidRPr="007B5CCC">
              <w:rPr>
                <w:rFonts w:ascii="Arial" w:eastAsiaTheme="minorEastAsia" w:hAnsi="Arial" w:cs="Arial"/>
                <w:b/>
                <w:bCs/>
                <w:lang w:eastAsia="ru-RU"/>
              </w:rPr>
              <w:t>Ҷамъбасти дарс. Хулосаҳо:</w:t>
            </w:r>
          </w:p>
          <w:p w:rsidR="007B5CCC" w:rsidRPr="007B5CCC" w:rsidRDefault="001B6AE5" w:rsidP="007B5CCC">
            <w:pPr>
              <w:rPr>
                <w:rFonts w:ascii="Arial" w:eastAsiaTheme="minorEastAsia" w:hAnsi="Arial" w:cs="Arial"/>
                <w:bCs/>
                <w:lang w:eastAsia="ru-RU"/>
              </w:rPr>
            </w:pPr>
            <w:r>
              <w:rPr>
                <w:rFonts w:ascii="Arial" w:eastAsiaTheme="minorEastAsia" w:hAnsi="Arial" w:cs="Arial"/>
                <w:bCs/>
                <w:lang w:eastAsia="ru-RU"/>
              </w:rPr>
              <w:t> Иттилоъ</w:t>
            </w:r>
            <w:r w:rsidR="007B5CCC" w:rsidRPr="007B5CCC">
              <w:rPr>
                <w:rFonts w:ascii="Arial" w:eastAsiaTheme="minorEastAsia" w:hAnsi="Arial" w:cs="Arial"/>
                <w:bCs/>
                <w:lang w:eastAsia="ru-RU"/>
              </w:rPr>
              <w:t xml:space="preserve"> на ҳ</w:t>
            </w:r>
            <w:r>
              <w:rPr>
                <w:rFonts w:ascii="Arial" w:eastAsiaTheme="minorEastAsia" w:hAnsi="Arial" w:cs="Arial"/>
                <w:bCs/>
                <w:lang w:eastAsia="ru-RU"/>
              </w:rPr>
              <w:t xml:space="preserve">амеша ба таври дуруст </w:t>
            </w:r>
            <w:r>
              <w:rPr>
                <w:rFonts w:ascii="Arial" w:eastAsiaTheme="minorEastAsia" w:hAnsi="Arial" w:cs="Arial"/>
                <w:bCs/>
                <w:lang w:val="tg-Cyrl-TJ" w:eastAsia="ru-RU"/>
              </w:rPr>
              <w:t>дастрас мешавад</w:t>
            </w:r>
            <w:r w:rsidR="007B5CCC" w:rsidRPr="007B5CCC">
              <w:rPr>
                <w:rFonts w:ascii="Arial" w:eastAsiaTheme="minorEastAsia" w:hAnsi="Arial" w:cs="Arial"/>
                <w:bCs/>
                <w:lang w:eastAsia="ru-RU"/>
              </w:rPr>
              <w:t>, аксар вақт шакли ниҳоии он аз пахши каналҳои иттилоотӣ вобаста аст.</w:t>
            </w:r>
          </w:p>
          <w:p w:rsidR="007B5CCC" w:rsidRPr="007B5CCC" w:rsidRDefault="007B5CCC" w:rsidP="007B5CCC">
            <w:pPr>
              <w:rPr>
                <w:rFonts w:ascii="Arial" w:eastAsiaTheme="minorEastAsia" w:hAnsi="Arial" w:cs="Arial"/>
                <w:bCs/>
                <w:lang w:eastAsia="ru-RU"/>
              </w:rPr>
            </w:pPr>
            <w:r w:rsidRPr="007B5CCC">
              <w:rPr>
                <w:rFonts w:ascii="Arial" w:eastAsiaTheme="minorEastAsia" w:hAnsi="Arial" w:cs="Arial"/>
                <w:bCs/>
                <w:lang w:eastAsia="ru-RU"/>
              </w:rPr>
              <w:t> Ҳар кас метавонад ҳақиқати худро дошта бошад: азбаски дар муноқиша ҳамеша ду тараф вуҷуд дорад, ва ҳар тараф боварӣ дорад, ки онҳо дуруст ҳастанд, яъне  ҳар як тараф ҳақиқати худро дорад.</w:t>
            </w:r>
          </w:p>
          <w:p w:rsidR="007B5CCC" w:rsidRPr="007B5CCC" w:rsidRDefault="007B5CCC" w:rsidP="007B5CCC">
            <w:pPr>
              <w:rPr>
                <w:rFonts w:ascii="Arial" w:eastAsiaTheme="minorEastAsia" w:hAnsi="Arial" w:cs="Arial"/>
                <w:bCs/>
                <w:lang w:eastAsia="ru-RU"/>
              </w:rPr>
            </w:pPr>
            <w:r w:rsidRPr="007B5CCC">
              <w:rPr>
                <w:rFonts w:ascii="Arial" w:eastAsiaTheme="minorEastAsia" w:hAnsi="Arial" w:cs="Arial"/>
                <w:bCs/>
                <w:lang w:eastAsia="ru-RU"/>
              </w:rPr>
              <w:t xml:space="preserve"> Ҳақиқат </w:t>
            </w:r>
            <w:r w:rsidR="001B6AE5">
              <w:rPr>
                <w:rFonts w:ascii="Arial" w:eastAsiaTheme="minorEastAsia" w:hAnsi="Arial" w:cs="Arial"/>
                <w:bCs/>
                <w:lang w:val="tg-Cyrl-TJ" w:eastAsia="ru-RU"/>
              </w:rPr>
              <w:t>ҳ</w:t>
            </w:r>
            <w:r w:rsidRPr="007B5CCC">
              <w:rPr>
                <w:rFonts w:ascii="Arial" w:eastAsiaTheme="minorEastAsia" w:hAnsi="Arial" w:cs="Arial"/>
                <w:bCs/>
                <w:lang w:eastAsia="ru-RU"/>
              </w:rPr>
              <w:t>аст, ва он факт аст, он метавонад бисёр-ҷабҳа бошад. Балки на танҳо он тарафе, ки манбаи иттилоъ ба мо нишон дод.</w:t>
            </w:r>
          </w:p>
          <w:p w:rsidR="007B5CCC" w:rsidRPr="007B5CCC" w:rsidRDefault="007B5CCC" w:rsidP="007B5CCC">
            <w:pPr>
              <w:rPr>
                <w:rFonts w:ascii="Arial" w:eastAsiaTheme="minorEastAsia" w:hAnsi="Arial" w:cs="Arial"/>
                <w:bCs/>
                <w:lang w:eastAsia="ru-RU"/>
              </w:rPr>
            </w:pPr>
          </w:p>
          <w:p w:rsidR="0049530A" w:rsidRPr="008D5CF2" w:rsidRDefault="007B5CCC" w:rsidP="007B5CCC">
            <w:pPr>
              <w:jc w:val="center"/>
              <w:rPr>
                <w:rFonts w:ascii="Arial" w:hAnsi="Arial" w:cs="Arial"/>
                <w:bCs/>
              </w:rPr>
            </w:pPr>
            <w:r w:rsidRPr="007B5CCC">
              <w:rPr>
                <w:rFonts w:ascii="Arial" w:eastAsiaTheme="minorEastAsia" w:hAnsi="Arial" w:cs="Arial"/>
                <w:bCs/>
                <w:lang w:eastAsia="ru-RU"/>
              </w:rPr>
              <w:t>Вазифаи хонагӣ: агар донишҷӯён ба Интернет дастрасӣ дошта бошанд, онҳо бояд матни «Забо</w:t>
            </w:r>
            <w:r w:rsidR="001B6AE5">
              <w:rPr>
                <w:rFonts w:ascii="Arial" w:eastAsiaTheme="minorEastAsia" w:hAnsi="Arial" w:cs="Arial"/>
                <w:bCs/>
                <w:lang w:eastAsia="ru-RU"/>
              </w:rPr>
              <w:t>ни нафрат дар ВАО чӣ маъно дора</w:t>
            </w:r>
            <w:r w:rsidRPr="007B5CCC">
              <w:rPr>
                <w:rFonts w:ascii="Arial" w:eastAsiaTheme="minorEastAsia" w:hAnsi="Arial" w:cs="Arial"/>
                <w:bCs/>
                <w:lang w:eastAsia="ru-RU"/>
              </w:rPr>
              <w:t>д» -ро ёбанд, агар не, дар он ҳолат муаллим худаш ин матнро барои хондан дар хона пешниҳод мекунад.</w:t>
            </w:r>
          </w:p>
        </w:tc>
        <w:tc>
          <w:tcPr>
            <w:tcW w:w="4149" w:type="dxa"/>
            <w:tcBorders>
              <w:top w:val="dotted" w:sz="4" w:space="0" w:color="auto"/>
              <w:left w:val="dotted" w:sz="4" w:space="0" w:color="auto"/>
              <w:bottom w:val="dotted" w:sz="4" w:space="0" w:color="auto"/>
              <w:right w:val="dotted" w:sz="4" w:space="0" w:color="auto"/>
            </w:tcBorders>
          </w:tcPr>
          <w:p w:rsidR="0049530A" w:rsidRPr="008D5CF2" w:rsidRDefault="00FC2A59" w:rsidP="00F2663B">
            <w:pPr>
              <w:rPr>
                <w:rFonts w:ascii="Arial" w:hAnsi="Arial" w:cs="Arial"/>
                <w:b/>
                <w:bCs/>
              </w:rPr>
            </w:pPr>
            <w:r w:rsidRPr="00FC2A59">
              <w:rPr>
                <w:rFonts w:ascii="Arial" w:hAnsi="Arial" w:cs="Arial"/>
                <w:b/>
                <w:bCs/>
              </w:rPr>
              <w:object w:dxaOrig="8397" w:dyaOrig="5955">
                <v:shape id="_x0000_i1035" type="#_x0000_t75" style="width:196.2pt;height:139.8pt" o:ole="">
                  <v:imagedata r:id="rId32" o:title=""/>
                </v:shape>
                <o:OLEObject Type="Embed" ProgID="PowerPoint.Slide.12" ShapeID="_x0000_i1035" DrawAspect="Content" ObjectID="_1602415697" r:id="rId33"/>
              </w:object>
            </w:r>
          </w:p>
        </w:tc>
      </w:tr>
    </w:tbl>
    <w:p w:rsidR="00CD0B89" w:rsidRPr="008D5CF2" w:rsidRDefault="00CD0B89" w:rsidP="00F2663B">
      <w:pPr>
        <w:spacing w:line="240" w:lineRule="auto"/>
        <w:rPr>
          <w:rFonts w:ascii="Arial" w:hAnsi="Arial" w:cs="Arial"/>
        </w:rPr>
      </w:pPr>
      <w:bookmarkStart w:id="0" w:name="_GoBack"/>
      <w:bookmarkEnd w:id="0"/>
    </w:p>
    <w:sectPr w:rsidR="00CD0B89" w:rsidRPr="008D5CF2" w:rsidSect="00F2663B">
      <w:footerReference w:type="default" r:id="rId34"/>
      <w:pgSz w:w="16838" w:h="11906" w:orient="landscape"/>
      <w:pgMar w:top="720" w:right="720" w:bottom="720" w:left="720" w:header="57"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E355D" w:rsidRDefault="00FE355D" w:rsidP="0049530A">
      <w:pPr>
        <w:spacing w:after="0" w:line="240" w:lineRule="auto"/>
      </w:pPr>
      <w:r>
        <w:separator/>
      </w:r>
    </w:p>
  </w:endnote>
  <w:endnote w:type="continuationSeparator" w:id="1">
    <w:p w:rsidR="00FE355D" w:rsidRDefault="00FE355D" w:rsidP="0049530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07200487"/>
      <w:docPartObj>
        <w:docPartGallery w:val="Page Numbers (Bottom of Page)"/>
        <w:docPartUnique/>
      </w:docPartObj>
    </w:sdtPr>
    <w:sdtContent>
      <w:p w:rsidR="003B6C20" w:rsidRDefault="001B012D">
        <w:pPr>
          <w:pStyle w:val="aa"/>
          <w:jc w:val="center"/>
        </w:pPr>
        <w:fldSimple w:instr=" PAGE   \* MERGEFORMAT ">
          <w:r w:rsidR="007D31B7">
            <w:rPr>
              <w:noProof/>
            </w:rPr>
            <w:t>10</w:t>
          </w:r>
        </w:fldSimple>
      </w:p>
    </w:sdtContent>
  </w:sdt>
  <w:p w:rsidR="003B6C20" w:rsidRDefault="003B6C20">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E355D" w:rsidRDefault="00FE355D" w:rsidP="0049530A">
      <w:pPr>
        <w:spacing w:after="0" w:line="240" w:lineRule="auto"/>
      </w:pPr>
      <w:r>
        <w:separator/>
      </w:r>
    </w:p>
  </w:footnote>
  <w:footnote w:type="continuationSeparator" w:id="1">
    <w:p w:rsidR="00FE355D" w:rsidRDefault="00FE355D" w:rsidP="0049530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https://ssl.gstatic.com/ui/v1/icons/mail/images/cleardot.gif" style="width:.6pt;height:.6pt;visibility:visible;mso-wrap-style:square" o:bullet="t">
        <v:imagedata r:id="rId1" o:title="cleardot"/>
      </v:shape>
    </w:pict>
  </w:numPicBullet>
  <w:abstractNum w:abstractNumId="0">
    <w:nsid w:val="0F612B47"/>
    <w:multiLevelType w:val="hybridMultilevel"/>
    <w:tmpl w:val="F124877C"/>
    <w:lvl w:ilvl="0" w:tplc="02F268D6">
      <w:start w:val="1"/>
      <w:numFmt w:val="decimal"/>
      <w:lvlText w:val="%1."/>
      <w:lvlJc w:val="left"/>
      <w:pPr>
        <w:tabs>
          <w:tab w:val="num" w:pos="720"/>
        </w:tabs>
        <w:ind w:left="720" w:hanging="360"/>
      </w:pPr>
    </w:lvl>
    <w:lvl w:ilvl="1" w:tplc="3B6045AC" w:tentative="1">
      <w:start w:val="1"/>
      <w:numFmt w:val="decimal"/>
      <w:lvlText w:val="%2."/>
      <w:lvlJc w:val="left"/>
      <w:pPr>
        <w:tabs>
          <w:tab w:val="num" w:pos="1440"/>
        </w:tabs>
        <w:ind w:left="1440" w:hanging="360"/>
      </w:pPr>
    </w:lvl>
    <w:lvl w:ilvl="2" w:tplc="48F67746" w:tentative="1">
      <w:start w:val="1"/>
      <w:numFmt w:val="decimal"/>
      <w:lvlText w:val="%3."/>
      <w:lvlJc w:val="left"/>
      <w:pPr>
        <w:tabs>
          <w:tab w:val="num" w:pos="2160"/>
        </w:tabs>
        <w:ind w:left="2160" w:hanging="360"/>
      </w:pPr>
    </w:lvl>
    <w:lvl w:ilvl="3" w:tplc="4F9ED968" w:tentative="1">
      <w:start w:val="1"/>
      <w:numFmt w:val="decimal"/>
      <w:lvlText w:val="%4."/>
      <w:lvlJc w:val="left"/>
      <w:pPr>
        <w:tabs>
          <w:tab w:val="num" w:pos="2880"/>
        </w:tabs>
        <w:ind w:left="2880" w:hanging="360"/>
      </w:pPr>
    </w:lvl>
    <w:lvl w:ilvl="4" w:tplc="EBCC7DCC" w:tentative="1">
      <w:start w:val="1"/>
      <w:numFmt w:val="decimal"/>
      <w:lvlText w:val="%5."/>
      <w:lvlJc w:val="left"/>
      <w:pPr>
        <w:tabs>
          <w:tab w:val="num" w:pos="3600"/>
        </w:tabs>
        <w:ind w:left="3600" w:hanging="360"/>
      </w:pPr>
    </w:lvl>
    <w:lvl w:ilvl="5" w:tplc="7220C788" w:tentative="1">
      <w:start w:val="1"/>
      <w:numFmt w:val="decimal"/>
      <w:lvlText w:val="%6."/>
      <w:lvlJc w:val="left"/>
      <w:pPr>
        <w:tabs>
          <w:tab w:val="num" w:pos="4320"/>
        </w:tabs>
        <w:ind w:left="4320" w:hanging="360"/>
      </w:pPr>
    </w:lvl>
    <w:lvl w:ilvl="6" w:tplc="2F6A7EFC" w:tentative="1">
      <w:start w:val="1"/>
      <w:numFmt w:val="decimal"/>
      <w:lvlText w:val="%7."/>
      <w:lvlJc w:val="left"/>
      <w:pPr>
        <w:tabs>
          <w:tab w:val="num" w:pos="5040"/>
        </w:tabs>
        <w:ind w:left="5040" w:hanging="360"/>
      </w:pPr>
    </w:lvl>
    <w:lvl w:ilvl="7" w:tplc="E9060CDA" w:tentative="1">
      <w:start w:val="1"/>
      <w:numFmt w:val="decimal"/>
      <w:lvlText w:val="%8."/>
      <w:lvlJc w:val="left"/>
      <w:pPr>
        <w:tabs>
          <w:tab w:val="num" w:pos="5760"/>
        </w:tabs>
        <w:ind w:left="5760" w:hanging="360"/>
      </w:pPr>
    </w:lvl>
    <w:lvl w:ilvl="8" w:tplc="53AC44B6" w:tentative="1">
      <w:start w:val="1"/>
      <w:numFmt w:val="decimal"/>
      <w:lvlText w:val="%9."/>
      <w:lvlJc w:val="left"/>
      <w:pPr>
        <w:tabs>
          <w:tab w:val="num" w:pos="6480"/>
        </w:tabs>
        <w:ind w:left="6480" w:hanging="360"/>
      </w:pPr>
    </w:lvl>
  </w:abstractNum>
  <w:abstractNum w:abstractNumId="1">
    <w:nsid w:val="2DAC6D6B"/>
    <w:multiLevelType w:val="hybridMultilevel"/>
    <w:tmpl w:val="BC688ED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344A35DF"/>
    <w:multiLevelType w:val="hybridMultilevel"/>
    <w:tmpl w:val="B45817F6"/>
    <w:lvl w:ilvl="0" w:tplc="B4C6C162">
      <w:start w:val="1"/>
      <w:numFmt w:val="decimal"/>
      <w:lvlText w:val="%1."/>
      <w:lvlJc w:val="left"/>
      <w:pPr>
        <w:tabs>
          <w:tab w:val="num" w:pos="720"/>
        </w:tabs>
        <w:ind w:left="720" w:hanging="360"/>
      </w:pPr>
    </w:lvl>
    <w:lvl w:ilvl="1" w:tplc="4DF88D54" w:tentative="1">
      <w:start w:val="1"/>
      <w:numFmt w:val="decimal"/>
      <w:lvlText w:val="%2."/>
      <w:lvlJc w:val="left"/>
      <w:pPr>
        <w:tabs>
          <w:tab w:val="num" w:pos="1440"/>
        </w:tabs>
        <w:ind w:left="1440" w:hanging="360"/>
      </w:pPr>
    </w:lvl>
    <w:lvl w:ilvl="2" w:tplc="6B5ADF14" w:tentative="1">
      <w:start w:val="1"/>
      <w:numFmt w:val="decimal"/>
      <w:lvlText w:val="%3."/>
      <w:lvlJc w:val="left"/>
      <w:pPr>
        <w:tabs>
          <w:tab w:val="num" w:pos="2160"/>
        </w:tabs>
        <w:ind w:left="2160" w:hanging="360"/>
      </w:pPr>
    </w:lvl>
    <w:lvl w:ilvl="3" w:tplc="C5640812" w:tentative="1">
      <w:start w:val="1"/>
      <w:numFmt w:val="decimal"/>
      <w:lvlText w:val="%4."/>
      <w:lvlJc w:val="left"/>
      <w:pPr>
        <w:tabs>
          <w:tab w:val="num" w:pos="2880"/>
        </w:tabs>
        <w:ind w:left="2880" w:hanging="360"/>
      </w:pPr>
    </w:lvl>
    <w:lvl w:ilvl="4" w:tplc="0A6631EE" w:tentative="1">
      <w:start w:val="1"/>
      <w:numFmt w:val="decimal"/>
      <w:lvlText w:val="%5."/>
      <w:lvlJc w:val="left"/>
      <w:pPr>
        <w:tabs>
          <w:tab w:val="num" w:pos="3600"/>
        </w:tabs>
        <w:ind w:left="3600" w:hanging="360"/>
      </w:pPr>
    </w:lvl>
    <w:lvl w:ilvl="5" w:tplc="0032CAAA" w:tentative="1">
      <w:start w:val="1"/>
      <w:numFmt w:val="decimal"/>
      <w:lvlText w:val="%6."/>
      <w:lvlJc w:val="left"/>
      <w:pPr>
        <w:tabs>
          <w:tab w:val="num" w:pos="4320"/>
        </w:tabs>
        <w:ind w:left="4320" w:hanging="360"/>
      </w:pPr>
    </w:lvl>
    <w:lvl w:ilvl="6" w:tplc="68A8899E" w:tentative="1">
      <w:start w:val="1"/>
      <w:numFmt w:val="decimal"/>
      <w:lvlText w:val="%7."/>
      <w:lvlJc w:val="left"/>
      <w:pPr>
        <w:tabs>
          <w:tab w:val="num" w:pos="5040"/>
        </w:tabs>
        <w:ind w:left="5040" w:hanging="360"/>
      </w:pPr>
    </w:lvl>
    <w:lvl w:ilvl="7" w:tplc="10A83974" w:tentative="1">
      <w:start w:val="1"/>
      <w:numFmt w:val="decimal"/>
      <w:lvlText w:val="%8."/>
      <w:lvlJc w:val="left"/>
      <w:pPr>
        <w:tabs>
          <w:tab w:val="num" w:pos="5760"/>
        </w:tabs>
        <w:ind w:left="5760" w:hanging="360"/>
      </w:pPr>
    </w:lvl>
    <w:lvl w:ilvl="8" w:tplc="A3A0BACC" w:tentative="1">
      <w:start w:val="1"/>
      <w:numFmt w:val="decimal"/>
      <w:lvlText w:val="%9."/>
      <w:lvlJc w:val="left"/>
      <w:pPr>
        <w:tabs>
          <w:tab w:val="num" w:pos="6480"/>
        </w:tabs>
        <w:ind w:left="6480" w:hanging="360"/>
      </w:pPr>
    </w:lvl>
  </w:abstractNum>
  <w:abstractNum w:abstractNumId="3">
    <w:nsid w:val="3C4153E0"/>
    <w:multiLevelType w:val="hybridMultilevel"/>
    <w:tmpl w:val="63C8751C"/>
    <w:lvl w:ilvl="0" w:tplc="0419000F">
      <w:start w:val="1"/>
      <w:numFmt w:val="decimal"/>
      <w:lvlText w:val="%1."/>
      <w:lvlJc w:val="left"/>
      <w:pPr>
        <w:ind w:left="360" w:hanging="360"/>
      </w:pPr>
      <w:rPr>
        <w:rFonts w:hint="default"/>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
    <w:nsid w:val="3ED52B48"/>
    <w:multiLevelType w:val="hybridMultilevel"/>
    <w:tmpl w:val="35CC3D7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56E138B2"/>
    <w:multiLevelType w:val="hybridMultilevel"/>
    <w:tmpl w:val="7F6A810E"/>
    <w:lvl w:ilvl="0" w:tplc="8DEAE338">
      <w:start w:val="1"/>
      <w:numFmt w:val="decimal"/>
      <w:lvlText w:val="%1."/>
      <w:lvlJc w:val="left"/>
      <w:pPr>
        <w:tabs>
          <w:tab w:val="num" w:pos="720"/>
        </w:tabs>
        <w:ind w:left="720" w:hanging="360"/>
      </w:pPr>
    </w:lvl>
    <w:lvl w:ilvl="1" w:tplc="9A36B75C" w:tentative="1">
      <w:start w:val="1"/>
      <w:numFmt w:val="decimal"/>
      <w:lvlText w:val="%2."/>
      <w:lvlJc w:val="left"/>
      <w:pPr>
        <w:tabs>
          <w:tab w:val="num" w:pos="1440"/>
        </w:tabs>
        <w:ind w:left="1440" w:hanging="360"/>
      </w:pPr>
    </w:lvl>
    <w:lvl w:ilvl="2" w:tplc="DC2E5558" w:tentative="1">
      <w:start w:val="1"/>
      <w:numFmt w:val="decimal"/>
      <w:lvlText w:val="%3."/>
      <w:lvlJc w:val="left"/>
      <w:pPr>
        <w:tabs>
          <w:tab w:val="num" w:pos="2160"/>
        </w:tabs>
        <w:ind w:left="2160" w:hanging="360"/>
      </w:pPr>
    </w:lvl>
    <w:lvl w:ilvl="3" w:tplc="961083DE" w:tentative="1">
      <w:start w:val="1"/>
      <w:numFmt w:val="decimal"/>
      <w:lvlText w:val="%4."/>
      <w:lvlJc w:val="left"/>
      <w:pPr>
        <w:tabs>
          <w:tab w:val="num" w:pos="2880"/>
        </w:tabs>
        <w:ind w:left="2880" w:hanging="360"/>
      </w:pPr>
    </w:lvl>
    <w:lvl w:ilvl="4" w:tplc="80465DF6" w:tentative="1">
      <w:start w:val="1"/>
      <w:numFmt w:val="decimal"/>
      <w:lvlText w:val="%5."/>
      <w:lvlJc w:val="left"/>
      <w:pPr>
        <w:tabs>
          <w:tab w:val="num" w:pos="3600"/>
        </w:tabs>
        <w:ind w:left="3600" w:hanging="360"/>
      </w:pPr>
    </w:lvl>
    <w:lvl w:ilvl="5" w:tplc="03067F38" w:tentative="1">
      <w:start w:val="1"/>
      <w:numFmt w:val="decimal"/>
      <w:lvlText w:val="%6."/>
      <w:lvlJc w:val="left"/>
      <w:pPr>
        <w:tabs>
          <w:tab w:val="num" w:pos="4320"/>
        </w:tabs>
        <w:ind w:left="4320" w:hanging="360"/>
      </w:pPr>
    </w:lvl>
    <w:lvl w:ilvl="6" w:tplc="265E3D02" w:tentative="1">
      <w:start w:val="1"/>
      <w:numFmt w:val="decimal"/>
      <w:lvlText w:val="%7."/>
      <w:lvlJc w:val="left"/>
      <w:pPr>
        <w:tabs>
          <w:tab w:val="num" w:pos="5040"/>
        </w:tabs>
        <w:ind w:left="5040" w:hanging="360"/>
      </w:pPr>
    </w:lvl>
    <w:lvl w:ilvl="7" w:tplc="E604EB86" w:tentative="1">
      <w:start w:val="1"/>
      <w:numFmt w:val="decimal"/>
      <w:lvlText w:val="%8."/>
      <w:lvlJc w:val="left"/>
      <w:pPr>
        <w:tabs>
          <w:tab w:val="num" w:pos="5760"/>
        </w:tabs>
        <w:ind w:left="5760" w:hanging="360"/>
      </w:pPr>
    </w:lvl>
    <w:lvl w:ilvl="8" w:tplc="0FE40FB6" w:tentative="1">
      <w:start w:val="1"/>
      <w:numFmt w:val="decimal"/>
      <w:lvlText w:val="%9."/>
      <w:lvlJc w:val="left"/>
      <w:pPr>
        <w:tabs>
          <w:tab w:val="num" w:pos="6480"/>
        </w:tabs>
        <w:ind w:left="6480" w:hanging="360"/>
      </w:pPr>
    </w:lvl>
  </w:abstractNum>
  <w:abstractNum w:abstractNumId="6">
    <w:nsid w:val="589D49EA"/>
    <w:multiLevelType w:val="hybridMultilevel"/>
    <w:tmpl w:val="C4903CAC"/>
    <w:lvl w:ilvl="0" w:tplc="1AB27FA6">
      <w:start w:val="1"/>
      <w:numFmt w:val="decimal"/>
      <w:lvlText w:val="%1."/>
      <w:lvlJc w:val="left"/>
      <w:pPr>
        <w:tabs>
          <w:tab w:val="num" w:pos="720"/>
        </w:tabs>
        <w:ind w:left="720" w:hanging="360"/>
      </w:pPr>
    </w:lvl>
    <w:lvl w:ilvl="1" w:tplc="9E1403B0" w:tentative="1">
      <w:start w:val="1"/>
      <w:numFmt w:val="decimal"/>
      <w:lvlText w:val="%2."/>
      <w:lvlJc w:val="left"/>
      <w:pPr>
        <w:tabs>
          <w:tab w:val="num" w:pos="1440"/>
        </w:tabs>
        <w:ind w:left="1440" w:hanging="360"/>
      </w:pPr>
    </w:lvl>
    <w:lvl w:ilvl="2" w:tplc="E3EC50DA" w:tentative="1">
      <w:start w:val="1"/>
      <w:numFmt w:val="decimal"/>
      <w:lvlText w:val="%3."/>
      <w:lvlJc w:val="left"/>
      <w:pPr>
        <w:tabs>
          <w:tab w:val="num" w:pos="2160"/>
        </w:tabs>
        <w:ind w:left="2160" w:hanging="360"/>
      </w:pPr>
    </w:lvl>
    <w:lvl w:ilvl="3" w:tplc="54B29488" w:tentative="1">
      <w:start w:val="1"/>
      <w:numFmt w:val="decimal"/>
      <w:lvlText w:val="%4."/>
      <w:lvlJc w:val="left"/>
      <w:pPr>
        <w:tabs>
          <w:tab w:val="num" w:pos="2880"/>
        </w:tabs>
        <w:ind w:left="2880" w:hanging="360"/>
      </w:pPr>
    </w:lvl>
    <w:lvl w:ilvl="4" w:tplc="CE2E6600" w:tentative="1">
      <w:start w:val="1"/>
      <w:numFmt w:val="decimal"/>
      <w:lvlText w:val="%5."/>
      <w:lvlJc w:val="left"/>
      <w:pPr>
        <w:tabs>
          <w:tab w:val="num" w:pos="3600"/>
        </w:tabs>
        <w:ind w:left="3600" w:hanging="360"/>
      </w:pPr>
    </w:lvl>
    <w:lvl w:ilvl="5" w:tplc="A9280F60" w:tentative="1">
      <w:start w:val="1"/>
      <w:numFmt w:val="decimal"/>
      <w:lvlText w:val="%6."/>
      <w:lvlJc w:val="left"/>
      <w:pPr>
        <w:tabs>
          <w:tab w:val="num" w:pos="4320"/>
        </w:tabs>
        <w:ind w:left="4320" w:hanging="360"/>
      </w:pPr>
    </w:lvl>
    <w:lvl w:ilvl="6" w:tplc="2FA2A016" w:tentative="1">
      <w:start w:val="1"/>
      <w:numFmt w:val="decimal"/>
      <w:lvlText w:val="%7."/>
      <w:lvlJc w:val="left"/>
      <w:pPr>
        <w:tabs>
          <w:tab w:val="num" w:pos="5040"/>
        </w:tabs>
        <w:ind w:left="5040" w:hanging="360"/>
      </w:pPr>
    </w:lvl>
    <w:lvl w:ilvl="7" w:tplc="E004AF3E" w:tentative="1">
      <w:start w:val="1"/>
      <w:numFmt w:val="decimal"/>
      <w:lvlText w:val="%8."/>
      <w:lvlJc w:val="left"/>
      <w:pPr>
        <w:tabs>
          <w:tab w:val="num" w:pos="5760"/>
        </w:tabs>
        <w:ind w:left="5760" w:hanging="360"/>
      </w:pPr>
    </w:lvl>
    <w:lvl w:ilvl="8" w:tplc="73A29CFC" w:tentative="1">
      <w:start w:val="1"/>
      <w:numFmt w:val="decimal"/>
      <w:lvlText w:val="%9."/>
      <w:lvlJc w:val="left"/>
      <w:pPr>
        <w:tabs>
          <w:tab w:val="num" w:pos="6480"/>
        </w:tabs>
        <w:ind w:left="6480" w:hanging="360"/>
      </w:pPr>
    </w:lvl>
  </w:abstractNum>
  <w:abstractNum w:abstractNumId="7">
    <w:nsid w:val="640151E2"/>
    <w:multiLevelType w:val="hybridMultilevel"/>
    <w:tmpl w:val="223A72D8"/>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76283883"/>
    <w:multiLevelType w:val="hybridMultilevel"/>
    <w:tmpl w:val="C6EE16CC"/>
    <w:lvl w:ilvl="0" w:tplc="346207C0">
      <w:start w:val="2"/>
      <w:numFmt w:val="bullet"/>
      <w:lvlText w:val=""/>
      <w:lvlJc w:val="left"/>
      <w:pPr>
        <w:ind w:left="1800" w:hanging="360"/>
      </w:pPr>
      <w:rPr>
        <w:rFonts w:ascii="Symbol" w:eastAsiaTheme="minorEastAsia" w:hAnsi="Symbol" w:cs="Aria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num w:numId="1">
    <w:abstractNumId w:val="3"/>
  </w:num>
  <w:num w:numId="2">
    <w:abstractNumId w:val="4"/>
  </w:num>
  <w:num w:numId="3">
    <w:abstractNumId w:val="7"/>
  </w:num>
  <w:num w:numId="4">
    <w:abstractNumId w:val="1"/>
  </w:num>
  <w:num w:numId="5">
    <w:abstractNumId w:val="8"/>
  </w:num>
  <w:num w:numId="6">
    <w:abstractNumId w:val="6"/>
  </w:num>
  <w:num w:numId="7">
    <w:abstractNumId w:val="2"/>
  </w:num>
  <w:num w:numId="8">
    <w:abstractNumId w:val="5"/>
  </w:num>
  <w:num w:numId="9">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10"/>
  <w:displayHorizontalDrawingGridEvery w:val="2"/>
  <w:characterSpacingControl w:val="doNotCompress"/>
  <w:footnotePr>
    <w:footnote w:id="0"/>
    <w:footnote w:id="1"/>
  </w:footnotePr>
  <w:endnotePr>
    <w:endnote w:id="0"/>
    <w:endnote w:id="1"/>
  </w:endnotePr>
  <w:compat/>
  <w:rsids>
    <w:rsidRoot w:val="00CD0B89"/>
    <w:rsid w:val="00015C7F"/>
    <w:rsid w:val="00031387"/>
    <w:rsid w:val="00032107"/>
    <w:rsid w:val="000B4DE6"/>
    <w:rsid w:val="000C0DDE"/>
    <w:rsid w:val="000D2FF5"/>
    <w:rsid w:val="00100D43"/>
    <w:rsid w:val="00122A39"/>
    <w:rsid w:val="001A0687"/>
    <w:rsid w:val="001B012D"/>
    <w:rsid w:val="001B6AE5"/>
    <w:rsid w:val="001C6C9A"/>
    <w:rsid w:val="001F0AD8"/>
    <w:rsid w:val="001F486F"/>
    <w:rsid w:val="00322BCC"/>
    <w:rsid w:val="00323D84"/>
    <w:rsid w:val="003833FC"/>
    <w:rsid w:val="00395A2A"/>
    <w:rsid w:val="003B6C20"/>
    <w:rsid w:val="003C07D8"/>
    <w:rsid w:val="003D1DA5"/>
    <w:rsid w:val="003E4E35"/>
    <w:rsid w:val="003F6A66"/>
    <w:rsid w:val="00401157"/>
    <w:rsid w:val="00425C1F"/>
    <w:rsid w:val="0049530A"/>
    <w:rsid w:val="004E1B79"/>
    <w:rsid w:val="00523A2E"/>
    <w:rsid w:val="0053472D"/>
    <w:rsid w:val="0055541E"/>
    <w:rsid w:val="0059211A"/>
    <w:rsid w:val="005923B2"/>
    <w:rsid w:val="0061071B"/>
    <w:rsid w:val="00611A1A"/>
    <w:rsid w:val="0061227E"/>
    <w:rsid w:val="00624606"/>
    <w:rsid w:val="00634189"/>
    <w:rsid w:val="006351BA"/>
    <w:rsid w:val="00690989"/>
    <w:rsid w:val="007163D0"/>
    <w:rsid w:val="00730BA5"/>
    <w:rsid w:val="00734B34"/>
    <w:rsid w:val="007501CE"/>
    <w:rsid w:val="0075119F"/>
    <w:rsid w:val="007B5CCC"/>
    <w:rsid w:val="007D31B7"/>
    <w:rsid w:val="007F238D"/>
    <w:rsid w:val="00823D94"/>
    <w:rsid w:val="00854FE2"/>
    <w:rsid w:val="008A5051"/>
    <w:rsid w:val="008D5CF2"/>
    <w:rsid w:val="008E2F7B"/>
    <w:rsid w:val="00980AAD"/>
    <w:rsid w:val="009B643E"/>
    <w:rsid w:val="00AD29CF"/>
    <w:rsid w:val="00AF5645"/>
    <w:rsid w:val="00B25E08"/>
    <w:rsid w:val="00B30543"/>
    <w:rsid w:val="00B41CAC"/>
    <w:rsid w:val="00B853D2"/>
    <w:rsid w:val="00C56676"/>
    <w:rsid w:val="00C92064"/>
    <w:rsid w:val="00C976BB"/>
    <w:rsid w:val="00CD0B89"/>
    <w:rsid w:val="00CD0BE7"/>
    <w:rsid w:val="00CE375E"/>
    <w:rsid w:val="00D06604"/>
    <w:rsid w:val="00D70FE6"/>
    <w:rsid w:val="00E75B52"/>
    <w:rsid w:val="00E81B4A"/>
    <w:rsid w:val="00EB2C6F"/>
    <w:rsid w:val="00EF37E6"/>
    <w:rsid w:val="00F07506"/>
    <w:rsid w:val="00F16640"/>
    <w:rsid w:val="00F25867"/>
    <w:rsid w:val="00F2663B"/>
    <w:rsid w:val="00F30993"/>
    <w:rsid w:val="00F51D0D"/>
    <w:rsid w:val="00FB16BC"/>
    <w:rsid w:val="00FC2A59"/>
    <w:rsid w:val="00FE355D"/>
    <w:rsid w:val="00FE69A8"/>
    <w:rsid w:val="00FF5B3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D1DA5"/>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6">
    <w:name w:val="Light Grid Accent 6"/>
    <w:basedOn w:val="a1"/>
    <w:uiPriority w:val="62"/>
    <w:rsid w:val="00CD0B89"/>
    <w:pPr>
      <w:spacing w:after="0" w:line="240" w:lineRule="auto"/>
    </w:pPr>
    <w:rPr>
      <w:rFonts w:eastAsiaTheme="minorEastAsia"/>
      <w:lang w:eastAsia="ru-RU"/>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paragraph" w:styleId="a3">
    <w:name w:val="Balloon Text"/>
    <w:basedOn w:val="a"/>
    <w:link w:val="a4"/>
    <w:uiPriority w:val="99"/>
    <w:semiHidden/>
    <w:unhideWhenUsed/>
    <w:rsid w:val="00CD0B89"/>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CD0B89"/>
    <w:rPr>
      <w:rFonts w:ascii="Tahoma" w:hAnsi="Tahoma" w:cs="Tahoma"/>
      <w:sz w:val="16"/>
      <w:szCs w:val="16"/>
    </w:rPr>
  </w:style>
  <w:style w:type="table" w:styleId="a5">
    <w:name w:val="Table Grid"/>
    <w:basedOn w:val="a1"/>
    <w:uiPriority w:val="59"/>
    <w:rsid w:val="00F0750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No Spacing"/>
    <w:uiPriority w:val="1"/>
    <w:qFormat/>
    <w:rsid w:val="00CE375E"/>
    <w:pPr>
      <w:spacing w:after="0" w:line="240" w:lineRule="auto"/>
    </w:pPr>
  </w:style>
  <w:style w:type="paragraph" w:styleId="a7">
    <w:name w:val="List Paragraph"/>
    <w:basedOn w:val="a"/>
    <w:uiPriority w:val="34"/>
    <w:qFormat/>
    <w:rsid w:val="0055541E"/>
    <w:pPr>
      <w:ind w:left="720"/>
      <w:contextualSpacing/>
    </w:pPr>
  </w:style>
  <w:style w:type="paragraph" w:styleId="a8">
    <w:name w:val="header"/>
    <w:basedOn w:val="a"/>
    <w:link w:val="a9"/>
    <w:uiPriority w:val="99"/>
    <w:semiHidden/>
    <w:unhideWhenUsed/>
    <w:rsid w:val="0049530A"/>
    <w:pPr>
      <w:tabs>
        <w:tab w:val="center" w:pos="4677"/>
        <w:tab w:val="right" w:pos="9355"/>
      </w:tabs>
      <w:spacing w:after="0" w:line="240" w:lineRule="auto"/>
    </w:pPr>
  </w:style>
  <w:style w:type="character" w:customStyle="1" w:styleId="a9">
    <w:name w:val="Верхний колонтитул Знак"/>
    <w:basedOn w:val="a0"/>
    <w:link w:val="a8"/>
    <w:uiPriority w:val="99"/>
    <w:semiHidden/>
    <w:rsid w:val="0049530A"/>
  </w:style>
  <w:style w:type="paragraph" w:styleId="aa">
    <w:name w:val="footer"/>
    <w:basedOn w:val="a"/>
    <w:link w:val="ab"/>
    <w:uiPriority w:val="99"/>
    <w:unhideWhenUsed/>
    <w:rsid w:val="0049530A"/>
    <w:pPr>
      <w:tabs>
        <w:tab w:val="center" w:pos="4677"/>
        <w:tab w:val="right" w:pos="9355"/>
      </w:tabs>
      <w:spacing w:after="0" w:line="240" w:lineRule="auto"/>
    </w:pPr>
  </w:style>
  <w:style w:type="character" w:customStyle="1" w:styleId="ab">
    <w:name w:val="Нижний колонтитул Знак"/>
    <w:basedOn w:val="a0"/>
    <w:link w:val="aa"/>
    <w:uiPriority w:val="99"/>
    <w:rsid w:val="0049530A"/>
  </w:style>
  <w:style w:type="character" w:styleId="ac">
    <w:name w:val="Hyperlink"/>
    <w:basedOn w:val="a0"/>
    <w:uiPriority w:val="99"/>
    <w:unhideWhenUsed/>
    <w:rsid w:val="001A0687"/>
    <w:rPr>
      <w:color w:val="0000FF" w:themeColor="hyperlink"/>
      <w:u w:val="single"/>
    </w:rPr>
  </w:style>
</w:styles>
</file>

<file path=word/webSettings.xml><?xml version="1.0" encoding="utf-8"?>
<w:webSettings xmlns:r="http://schemas.openxmlformats.org/officeDocument/2006/relationships" xmlns:w="http://schemas.openxmlformats.org/wordprocessingml/2006/main">
  <w:divs>
    <w:div w:id="497036995">
      <w:bodyDiv w:val="1"/>
      <w:marLeft w:val="0"/>
      <w:marRight w:val="0"/>
      <w:marTop w:val="0"/>
      <w:marBottom w:val="0"/>
      <w:divBdr>
        <w:top w:val="none" w:sz="0" w:space="0" w:color="auto"/>
        <w:left w:val="none" w:sz="0" w:space="0" w:color="auto"/>
        <w:bottom w:val="none" w:sz="0" w:space="0" w:color="auto"/>
        <w:right w:val="none" w:sz="0" w:space="0" w:color="auto"/>
      </w:divBdr>
    </w:div>
    <w:div w:id="982390374">
      <w:bodyDiv w:val="1"/>
      <w:marLeft w:val="0"/>
      <w:marRight w:val="0"/>
      <w:marTop w:val="0"/>
      <w:marBottom w:val="0"/>
      <w:divBdr>
        <w:top w:val="none" w:sz="0" w:space="0" w:color="auto"/>
        <w:left w:val="none" w:sz="0" w:space="0" w:color="auto"/>
        <w:bottom w:val="none" w:sz="0" w:space="0" w:color="auto"/>
        <w:right w:val="none" w:sz="0" w:space="0" w:color="auto"/>
      </w:divBdr>
      <w:divsChild>
        <w:div w:id="113141472">
          <w:marLeft w:val="677"/>
          <w:marRight w:val="317"/>
          <w:marTop w:val="0"/>
          <w:marBottom w:val="0"/>
          <w:divBdr>
            <w:top w:val="none" w:sz="0" w:space="0" w:color="auto"/>
            <w:left w:val="none" w:sz="0" w:space="0" w:color="auto"/>
            <w:bottom w:val="none" w:sz="0" w:space="0" w:color="auto"/>
            <w:right w:val="none" w:sz="0" w:space="0" w:color="auto"/>
          </w:divBdr>
        </w:div>
      </w:divsChild>
    </w:div>
    <w:div w:id="1587765210">
      <w:bodyDiv w:val="1"/>
      <w:marLeft w:val="0"/>
      <w:marRight w:val="0"/>
      <w:marTop w:val="0"/>
      <w:marBottom w:val="0"/>
      <w:divBdr>
        <w:top w:val="none" w:sz="0" w:space="0" w:color="auto"/>
        <w:left w:val="none" w:sz="0" w:space="0" w:color="auto"/>
        <w:bottom w:val="none" w:sz="0" w:space="0" w:color="auto"/>
        <w:right w:val="none" w:sz="0" w:space="0" w:color="auto"/>
      </w:divBdr>
      <w:divsChild>
        <w:div w:id="1257204869">
          <w:marLeft w:val="677"/>
          <w:marRight w:val="1382"/>
          <w:marTop w:val="0"/>
          <w:marBottom w:val="0"/>
          <w:divBdr>
            <w:top w:val="none" w:sz="0" w:space="0" w:color="auto"/>
            <w:left w:val="none" w:sz="0" w:space="0" w:color="auto"/>
            <w:bottom w:val="none" w:sz="0" w:space="0" w:color="auto"/>
            <w:right w:val="none" w:sz="0" w:space="0" w:color="auto"/>
          </w:divBdr>
        </w:div>
      </w:divsChild>
    </w:div>
    <w:div w:id="2006786789">
      <w:bodyDiv w:val="1"/>
      <w:marLeft w:val="0"/>
      <w:marRight w:val="0"/>
      <w:marTop w:val="0"/>
      <w:marBottom w:val="0"/>
      <w:divBdr>
        <w:top w:val="none" w:sz="0" w:space="0" w:color="auto"/>
        <w:left w:val="none" w:sz="0" w:space="0" w:color="auto"/>
        <w:bottom w:val="none" w:sz="0" w:space="0" w:color="auto"/>
        <w:right w:val="none" w:sz="0" w:space="0" w:color="auto"/>
      </w:divBdr>
      <w:divsChild>
        <w:div w:id="26293892">
          <w:marLeft w:val="547"/>
          <w:marRight w:val="3082"/>
          <w:marTop w:val="0"/>
          <w:marBottom w:val="0"/>
          <w:divBdr>
            <w:top w:val="none" w:sz="0" w:space="0" w:color="auto"/>
            <w:left w:val="none" w:sz="0" w:space="0" w:color="auto"/>
            <w:bottom w:val="none" w:sz="0" w:space="0" w:color="auto"/>
            <w:right w:val="none" w:sz="0" w:space="0" w:color="auto"/>
          </w:divBdr>
        </w:div>
      </w:divsChild>
    </w:div>
    <w:div w:id="2095390365">
      <w:bodyDiv w:val="1"/>
      <w:marLeft w:val="0"/>
      <w:marRight w:val="0"/>
      <w:marTop w:val="0"/>
      <w:marBottom w:val="0"/>
      <w:divBdr>
        <w:top w:val="none" w:sz="0" w:space="0" w:color="auto"/>
        <w:left w:val="none" w:sz="0" w:space="0" w:color="auto"/>
        <w:bottom w:val="none" w:sz="0" w:space="0" w:color="auto"/>
        <w:right w:val="none" w:sz="0" w:space="0" w:color="auto"/>
      </w:divBdr>
      <w:divsChild>
        <w:div w:id="801580261">
          <w:marLeft w:val="648"/>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______Microsoft_Office_PowerPoint1.sldx"/><Relationship Id="rId13" Type="http://schemas.openxmlformats.org/officeDocument/2006/relationships/image" Target="media/image5.emf"/><Relationship Id="rId18" Type="http://schemas.openxmlformats.org/officeDocument/2006/relationships/image" Target="media/image7.emf"/><Relationship Id="rId26" Type="http://schemas.openxmlformats.org/officeDocument/2006/relationships/image" Target="media/image12.emf"/><Relationship Id="rId3" Type="http://schemas.openxmlformats.org/officeDocument/2006/relationships/settings" Target="settings.xml"/><Relationship Id="rId21" Type="http://schemas.openxmlformats.org/officeDocument/2006/relationships/image" Target="media/image8.emf"/><Relationship Id="rId34" Type="http://schemas.openxmlformats.org/officeDocument/2006/relationships/footer" Target="footer1.xml"/><Relationship Id="rId7" Type="http://schemas.openxmlformats.org/officeDocument/2006/relationships/image" Target="media/image2.emf"/><Relationship Id="rId12" Type="http://schemas.openxmlformats.org/officeDocument/2006/relationships/package" Target="embeddings/______Microsoft_Office_PowerPoint3.sldx"/><Relationship Id="rId17" Type="http://schemas.openxmlformats.org/officeDocument/2006/relationships/package" Target="embeddings/______Microsoft_Office_PowerPoint5.sldx"/><Relationship Id="rId25" Type="http://schemas.openxmlformats.org/officeDocument/2006/relationships/image" Target="media/image11.png"/><Relationship Id="rId33" Type="http://schemas.openxmlformats.org/officeDocument/2006/relationships/package" Target="embeddings/______Microsoft_Office_PowerPoint11.sldx"/><Relationship Id="rId2" Type="http://schemas.openxmlformats.org/officeDocument/2006/relationships/styles" Target="styles.xml"/><Relationship Id="rId16" Type="http://schemas.openxmlformats.org/officeDocument/2006/relationships/image" Target="media/image6.emf"/><Relationship Id="rId20" Type="http://schemas.openxmlformats.org/officeDocument/2006/relationships/hyperlink" Target="https://www.youtube.com/watch?v=M_XluI4F6ao&amp;index=9&amp;list=PLeACsCPrcY3CfKKo75y98FvsUCvv2FDK9" TargetMode="External"/><Relationship Id="rId29" Type="http://schemas.openxmlformats.org/officeDocument/2006/relationships/package" Target="embeddings/______Microsoft_Office_PowerPoint9.sldx"/><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24" Type="http://schemas.openxmlformats.org/officeDocument/2006/relationships/image" Target="media/image10.png"/><Relationship Id="rId32" Type="http://schemas.openxmlformats.org/officeDocument/2006/relationships/image" Target="media/image15.emf"/><Relationship Id="rId5" Type="http://schemas.openxmlformats.org/officeDocument/2006/relationships/footnotes" Target="footnotes.xml"/><Relationship Id="rId15" Type="http://schemas.openxmlformats.org/officeDocument/2006/relationships/hyperlink" Target="https://www.youtube.com/watch?v=-syhdB8rHoU&amp;index=8&amp;list=PLeACsCPrcY3CfKKo75y98FvsUCvv2FDK9" TargetMode="External"/><Relationship Id="rId23" Type="http://schemas.openxmlformats.org/officeDocument/2006/relationships/image" Target="media/image9.png"/><Relationship Id="rId28" Type="http://schemas.openxmlformats.org/officeDocument/2006/relationships/image" Target="media/image13.emf"/><Relationship Id="rId36" Type="http://schemas.openxmlformats.org/officeDocument/2006/relationships/theme" Target="theme/theme1.xml"/><Relationship Id="rId10" Type="http://schemas.openxmlformats.org/officeDocument/2006/relationships/package" Target="embeddings/______Microsoft_Office_PowerPoint2.sldx"/><Relationship Id="rId19" Type="http://schemas.openxmlformats.org/officeDocument/2006/relationships/package" Target="embeddings/______Microsoft_Office_PowerPoint6.sldx"/><Relationship Id="rId31" Type="http://schemas.openxmlformats.org/officeDocument/2006/relationships/package" Target="embeddings/______Microsoft_Office_PowerPoint10.sldx"/><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______Microsoft_Office_PowerPoint4.sldx"/><Relationship Id="rId22" Type="http://schemas.openxmlformats.org/officeDocument/2006/relationships/package" Target="embeddings/______Microsoft_Office_PowerPoint7.sldx"/><Relationship Id="rId27" Type="http://schemas.openxmlformats.org/officeDocument/2006/relationships/package" Target="embeddings/______Microsoft_Office_PowerPoint8.sldx"/><Relationship Id="rId30" Type="http://schemas.openxmlformats.org/officeDocument/2006/relationships/image" Target="media/image14.emf"/><Relationship Id="rId35"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10</Pages>
  <Words>2005</Words>
  <Characters>11433</Characters>
  <Application>Microsoft Office Word</Application>
  <DocSecurity>0</DocSecurity>
  <Lines>95</Lines>
  <Paragraphs>26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13412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Natasha</dc:creator>
  <cp:lastModifiedBy>user</cp:lastModifiedBy>
  <cp:revision>2</cp:revision>
  <dcterms:created xsi:type="dcterms:W3CDTF">2018-10-30T08:42:00Z</dcterms:created>
  <dcterms:modified xsi:type="dcterms:W3CDTF">2018-10-30T08:42:00Z</dcterms:modified>
</cp:coreProperties>
</file>